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5228B" w:rsidRDefault="005148AF" w:rsidP="00715C4C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940425" cy="8382103"/>
            <wp:effectExtent l="0" t="0" r="3175" b="0"/>
            <wp:docPr id="2" name="Рисунок 2" descr="C:\Users\anastasiya.egorova\Desktop\Титулы 1\Untitled.FR12 - 001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astasiya.egorova\Desktop\Титулы 1\Untitled.FR12 - 0014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2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5C4C" w:rsidRDefault="00715C4C" w:rsidP="00ED2871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715C4C" w:rsidRDefault="00715C4C" w:rsidP="00ED2871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715C4C" w:rsidRDefault="00715C4C" w:rsidP="00ED2871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715C4C" w:rsidRDefault="00715C4C" w:rsidP="00ED2871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715C4C" w:rsidRDefault="005148AF" w:rsidP="00ED2871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hAnsi="Times New Roman"/>
          <w:b/>
          <w:caps/>
          <w:noProof/>
          <w:sz w:val="19"/>
          <w:szCs w:val="19"/>
          <w:lang w:eastAsia="ru-RU"/>
        </w:rPr>
        <w:lastRenderedPageBreak/>
        <w:drawing>
          <wp:inline distT="0" distB="0" distL="0" distR="0">
            <wp:extent cx="5943194" cy="8229600"/>
            <wp:effectExtent l="0" t="0" r="635" b="0"/>
            <wp:docPr id="3" name="Рисунок 3" descr="C:\Users\anastasiya.egorova\Desktop\Титулы 1\Untitled.FR12 - 001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stasiya.egorova\Desktop\Титулы 1\Untitled.FR12 - 0015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06"/>
                    <a:stretch/>
                  </pic:blipFill>
                  <pic:spPr bwMode="auto">
                    <a:xfrm>
                      <a:off x="0" y="0"/>
                      <a:ext cx="5940425" cy="8225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15C4C" w:rsidRDefault="00715C4C" w:rsidP="00ED2871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5148AF" w:rsidRDefault="005148AF" w:rsidP="00ED2871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5148AF" w:rsidRDefault="005148AF" w:rsidP="00ED2871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5148AF" w:rsidRDefault="005148AF" w:rsidP="00ED2871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BB1101" w:rsidRDefault="00BB1101" w:rsidP="00ED2871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BB1101" w:rsidRDefault="00BB1101" w:rsidP="00ED2871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ED2871" w:rsidRDefault="00ED2871" w:rsidP="00ED2871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Содержание</w:t>
      </w:r>
    </w:p>
    <w:p w:rsidR="00ED2871" w:rsidRDefault="00ED2871" w:rsidP="00ED2871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76"/>
        <w:gridCol w:w="9171"/>
        <w:gridCol w:w="709"/>
      </w:tblGrid>
      <w:tr w:rsidR="00ED2871" w:rsidTr="00BB1101">
        <w:tc>
          <w:tcPr>
            <w:tcW w:w="576" w:type="dxa"/>
          </w:tcPr>
          <w:p w:rsidR="00ED2871" w:rsidRDefault="00ED287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</w:p>
        </w:tc>
        <w:tc>
          <w:tcPr>
            <w:tcW w:w="9171" w:type="dxa"/>
          </w:tcPr>
          <w:p w:rsidR="00ED2871" w:rsidRDefault="00ED2871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709" w:type="dxa"/>
            <w:hideMark/>
          </w:tcPr>
          <w:p w:rsidR="00ED2871" w:rsidRDefault="00ED2871">
            <w:pPr>
              <w:spacing w:line="36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/>
                <w:sz w:val="19"/>
                <w:szCs w:val="19"/>
              </w:rPr>
              <w:t>стр</w:t>
            </w:r>
            <w:proofErr w:type="spellEnd"/>
            <w:proofErr w:type="gramEnd"/>
          </w:p>
        </w:tc>
      </w:tr>
      <w:tr w:rsidR="00ED2871" w:rsidTr="00BB1101">
        <w:tc>
          <w:tcPr>
            <w:tcW w:w="576" w:type="dxa"/>
            <w:hideMark/>
          </w:tcPr>
          <w:p w:rsidR="00ED2871" w:rsidRDefault="00ED287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</w:p>
        </w:tc>
        <w:tc>
          <w:tcPr>
            <w:tcW w:w="9171" w:type="dxa"/>
            <w:hideMark/>
          </w:tcPr>
          <w:p w:rsidR="00ED2871" w:rsidRDefault="00ED2871">
            <w:pPr>
              <w:spacing w:line="360" w:lineRule="auto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Назначение образовательного модуля</w:t>
            </w:r>
          </w:p>
        </w:tc>
        <w:tc>
          <w:tcPr>
            <w:tcW w:w="709" w:type="dxa"/>
            <w:hideMark/>
          </w:tcPr>
          <w:p w:rsidR="00ED2871" w:rsidRDefault="00ED287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ED2871" w:rsidTr="00BB1101">
        <w:tc>
          <w:tcPr>
            <w:tcW w:w="576" w:type="dxa"/>
            <w:hideMark/>
          </w:tcPr>
          <w:p w:rsidR="00ED2871" w:rsidRDefault="00ED287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</w:p>
        </w:tc>
        <w:tc>
          <w:tcPr>
            <w:tcW w:w="9171" w:type="dxa"/>
            <w:hideMark/>
          </w:tcPr>
          <w:p w:rsidR="00ED2871" w:rsidRDefault="00ED2871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Характеристика образовательного модуля</w:t>
            </w:r>
          </w:p>
        </w:tc>
        <w:tc>
          <w:tcPr>
            <w:tcW w:w="709" w:type="dxa"/>
            <w:hideMark/>
          </w:tcPr>
          <w:p w:rsidR="00ED2871" w:rsidRDefault="00ED287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ED2871" w:rsidTr="00BB1101">
        <w:tc>
          <w:tcPr>
            <w:tcW w:w="576" w:type="dxa"/>
            <w:hideMark/>
          </w:tcPr>
          <w:p w:rsidR="00ED2871" w:rsidRDefault="00ED287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</w:p>
        </w:tc>
        <w:tc>
          <w:tcPr>
            <w:tcW w:w="9171" w:type="dxa"/>
            <w:hideMark/>
          </w:tcPr>
          <w:p w:rsidR="00ED2871" w:rsidRDefault="00ED2871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Структура образовательного модуля</w:t>
            </w:r>
          </w:p>
        </w:tc>
        <w:tc>
          <w:tcPr>
            <w:tcW w:w="709" w:type="dxa"/>
            <w:hideMark/>
          </w:tcPr>
          <w:p w:rsidR="00ED2871" w:rsidRDefault="00ED287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</w:tr>
      <w:tr w:rsidR="00ED2871" w:rsidTr="00BB1101">
        <w:tc>
          <w:tcPr>
            <w:tcW w:w="576" w:type="dxa"/>
            <w:hideMark/>
          </w:tcPr>
          <w:p w:rsidR="00ED2871" w:rsidRDefault="00ED287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  <w:tc>
          <w:tcPr>
            <w:tcW w:w="9171" w:type="dxa"/>
            <w:hideMark/>
          </w:tcPr>
          <w:p w:rsidR="00ED2871" w:rsidRDefault="00ED2871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Методические указания для </w:t>
            </w:r>
            <w:proofErr w:type="gramStart"/>
            <w:r>
              <w:rPr>
                <w:rFonts w:ascii="Times New Roman" w:hAnsi="Times New Roman"/>
                <w:sz w:val="19"/>
                <w:szCs w:val="19"/>
              </w:rPr>
              <w:t>обучающихся</w:t>
            </w:r>
            <w:proofErr w:type="gramEnd"/>
            <w:r>
              <w:rPr>
                <w:rFonts w:ascii="Times New Roman" w:hAnsi="Times New Roman"/>
                <w:sz w:val="19"/>
                <w:szCs w:val="19"/>
              </w:rPr>
              <w:t xml:space="preserve"> по освоению модуля</w:t>
            </w:r>
          </w:p>
        </w:tc>
        <w:tc>
          <w:tcPr>
            <w:tcW w:w="709" w:type="dxa"/>
            <w:hideMark/>
          </w:tcPr>
          <w:p w:rsidR="00ED2871" w:rsidRDefault="00ED287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</w:tr>
      <w:tr w:rsidR="00ED2871" w:rsidTr="00BB1101">
        <w:tc>
          <w:tcPr>
            <w:tcW w:w="576" w:type="dxa"/>
            <w:hideMark/>
          </w:tcPr>
          <w:p w:rsidR="00ED2871" w:rsidRDefault="00ED287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5</w:t>
            </w:r>
          </w:p>
        </w:tc>
        <w:tc>
          <w:tcPr>
            <w:tcW w:w="9171" w:type="dxa"/>
            <w:hideMark/>
          </w:tcPr>
          <w:p w:rsidR="00ED2871" w:rsidRDefault="00ED2871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Программы дисциплин образовательного модуля</w:t>
            </w:r>
          </w:p>
        </w:tc>
        <w:tc>
          <w:tcPr>
            <w:tcW w:w="709" w:type="dxa"/>
            <w:hideMark/>
          </w:tcPr>
          <w:p w:rsidR="00ED2871" w:rsidRDefault="00BB110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9</w:t>
            </w:r>
          </w:p>
        </w:tc>
      </w:tr>
      <w:tr w:rsidR="00ED2871" w:rsidTr="00BB1101">
        <w:tc>
          <w:tcPr>
            <w:tcW w:w="576" w:type="dxa"/>
            <w:hideMark/>
          </w:tcPr>
          <w:p w:rsidR="00ED2871" w:rsidRDefault="00ED287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5.1.</w:t>
            </w:r>
          </w:p>
        </w:tc>
        <w:tc>
          <w:tcPr>
            <w:tcW w:w="9171" w:type="dxa"/>
            <w:hideMark/>
          </w:tcPr>
          <w:p w:rsidR="00ED2871" w:rsidRDefault="00ED2871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</w:t>
            </w:r>
            <w:r>
              <w:rPr>
                <w:rFonts w:ascii="Times New Roman" w:hAnsi="Times New Roman"/>
                <w:sz w:val="19"/>
                <w:szCs w:val="19"/>
              </w:rPr>
              <w:t>Государственные и муниципальные финансы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709" w:type="dxa"/>
            <w:hideMark/>
          </w:tcPr>
          <w:p w:rsidR="00ED2871" w:rsidRDefault="00BB110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9</w:t>
            </w:r>
          </w:p>
        </w:tc>
      </w:tr>
      <w:tr w:rsidR="00ED2871" w:rsidTr="00BB1101">
        <w:tc>
          <w:tcPr>
            <w:tcW w:w="576" w:type="dxa"/>
            <w:hideMark/>
          </w:tcPr>
          <w:p w:rsidR="00ED2871" w:rsidRDefault="00ED287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5.2.</w:t>
            </w:r>
          </w:p>
        </w:tc>
        <w:tc>
          <w:tcPr>
            <w:tcW w:w="9171" w:type="dxa"/>
            <w:hideMark/>
          </w:tcPr>
          <w:p w:rsidR="00ED2871" w:rsidRDefault="00ED2871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</w:t>
            </w:r>
            <w:r>
              <w:rPr>
                <w:rFonts w:ascii="Times New Roman" w:hAnsi="Times New Roman"/>
                <w:sz w:val="19"/>
                <w:szCs w:val="19"/>
              </w:rPr>
              <w:t>Финансовое планирование и прогнозирование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709" w:type="dxa"/>
            <w:hideMark/>
          </w:tcPr>
          <w:p w:rsidR="00ED2871" w:rsidRPr="00ED2871" w:rsidRDefault="00ED2871" w:rsidP="00BB110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ED2871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BB1101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</w:p>
        </w:tc>
      </w:tr>
      <w:tr w:rsidR="00ED2871" w:rsidTr="00BB1101">
        <w:trPr>
          <w:trHeight w:val="399"/>
        </w:trPr>
        <w:tc>
          <w:tcPr>
            <w:tcW w:w="576" w:type="dxa"/>
            <w:hideMark/>
          </w:tcPr>
          <w:p w:rsidR="00ED2871" w:rsidRDefault="00ED287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5.3.</w:t>
            </w:r>
          </w:p>
        </w:tc>
        <w:tc>
          <w:tcPr>
            <w:tcW w:w="9171" w:type="dxa"/>
            <w:hideMark/>
          </w:tcPr>
          <w:p w:rsidR="00ED2871" w:rsidRDefault="00ED2871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</w:t>
            </w:r>
            <w:r>
              <w:rPr>
                <w:rFonts w:ascii="Times New Roman" w:hAnsi="Times New Roman"/>
                <w:sz w:val="19"/>
                <w:szCs w:val="19"/>
              </w:rPr>
              <w:t>Бюджетный процесс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709" w:type="dxa"/>
            <w:hideMark/>
          </w:tcPr>
          <w:p w:rsidR="00ED2871" w:rsidRPr="00ED2871" w:rsidRDefault="00ED287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ED2871">
              <w:rPr>
                <w:rFonts w:ascii="Times New Roman" w:hAnsi="Times New Roman"/>
                <w:caps/>
                <w:sz w:val="19"/>
                <w:szCs w:val="19"/>
              </w:rPr>
              <w:t>15</w:t>
            </w:r>
          </w:p>
        </w:tc>
      </w:tr>
      <w:tr w:rsidR="00ED2871" w:rsidTr="00BB1101">
        <w:tc>
          <w:tcPr>
            <w:tcW w:w="576" w:type="dxa"/>
            <w:hideMark/>
          </w:tcPr>
          <w:p w:rsidR="00ED2871" w:rsidRDefault="00ED287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5.4.</w:t>
            </w:r>
          </w:p>
        </w:tc>
        <w:tc>
          <w:tcPr>
            <w:tcW w:w="9171" w:type="dxa"/>
            <w:vAlign w:val="center"/>
            <w:hideMark/>
          </w:tcPr>
          <w:p w:rsidR="00ED2871" w:rsidRDefault="00ED2871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Программа дисциплины </w:t>
            </w:r>
            <w:r>
              <w:rPr>
                <w:rFonts w:ascii="Times New Roman" w:hAnsi="Times New Roman"/>
                <w:sz w:val="19"/>
                <w:szCs w:val="19"/>
              </w:rPr>
              <w:t>«Современные технологии в бухгалтерском учете»</w:t>
            </w:r>
          </w:p>
        </w:tc>
        <w:tc>
          <w:tcPr>
            <w:tcW w:w="709" w:type="dxa"/>
            <w:hideMark/>
          </w:tcPr>
          <w:p w:rsidR="00ED2871" w:rsidRPr="00ED2871" w:rsidRDefault="00ED287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ED2871">
              <w:rPr>
                <w:rFonts w:ascii="Times New Roman" w:hAnsi="Times New Roman"/>
                <w:caps/>
                <w:sz w:val="19"/>
                <w:szCs w:val="19"/>
              </w:rPr>
              <w:t>18</w:t>
            </w:r>
          </w:p>
        </w:tc>
      </w:tr>
      <w:tr w:rsidR="00ED2871" w:rsidTr="00BB1101">
        <w:tc>
          <w:tcPr>
            <w:tcW w:w="576" w:type="dxa"/>
            <w:hideMark/>
          </w:tcPr>
          <w:p w:rsidR="00ED2871" w:rsidRDefault="00ED287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5.5.</w:t>
            </w:r>
          </w:p>
        </w:tc>
        <w:tc>
          <w:tcPr>
            <w:tcW w:w="9171" w:type="dxa"/>
            <w:vAlign w:val="center"/>
            <w:hideMark/>
          </w:tcPr>
          <w:p w:rsidR="00ED2871" w:rsidRDefault="00ED2871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«Бюджетный учет и отчетность»</w:t>
            </w:r>
          </w:p>
        </w:tc>
        <w:tc>
          <w:tcPr>
            <w:tcW w:w="709" w:type="dxa"/>
            <w:hideMark/>
          </w:tcPr>
          <w:p w:rsidR="00ED2871" w:rsidRPr="00ED2871" w:rsidRDefault="00ED287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ED2871">
              <w:rPr>
                <w:rFonts w:ascii="Times New Roman" w:hAnsi="Times New Roman"/>
                <w:caps/>
                <w:sz w:val="19"/>
                <w:szCs w:val="19"/>
              </w:rPr>
              <w:t>21</w:t>
            </w:r>
          </w:p>
        </w:tc>
      </w:tr>
      <w:tr w:rsidR="00ED2871" w:rsidTr="00BB1101">
        <w:tc>
          <w:tcPr>
            <w:tcW w:w="576" w:type="dxa"/>
            <w:hideMark/>
          </w:tcPr>
          <w:p w:rsidR="00ED2871" w:rsidRDefault="00ED287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5.6.</w:t>
            </w:r>
          </w:p>
        </w:tc>
        <w:tc>
          <w:tcPr>
            <w:tcW w:w="9171" w:type="dxa"/>
            <w:vAlign w:val="center"/>
            <w:hideMark/>
          </w:tcPr>
          <w:p w:rsidR="00ED2871" w:rsidRDefault="00ED2871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Программа дисциплины </w:t>
            </w:r>
            <w:r>
              <w:rPr>
                <w:rFonts w:ascii="Times New Roman" w:hAnsi="Times New Roman"/>
                <w:sz w:val="19"/>
                <w:szCs w:val="19"/>
              </w:rPr>
              <w:t>«Основы принятия бюджетных решений»</w:t>
            </w:r>
          </w:p>
        </w:tc>
        <w:tc>
          <w:tcPr>
            <w:tcW w:w="709" w:type="dxa"/>
            <w:hideMark/>
          </w:tcPr>
          <w:p w:rsidR="00ED2871" w:rsidRPr="00ED2871" w:rsidRDefault="00ED287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ED2871">
              <w:rPr>
                <w:rFonts w:ascii="Times New Roman" w:hAnsi="Times New Roman"/>
                <w:caps/>
                <w:sz w:val="19"/>
                <w:szCs w:val="19"/>
              </w:rPr>
              <w:t>24</w:t>
            </w:r>
          </w:p>
        </w:tc>
      </w:tr>
      <w:tr w:rsidR="00ED2871" w:rsidTr="00BB1101">
        <w:tc>
          <w:tcPr>
            <w:tcW w:w="576" w:type="dxa"/>
            <w:hideMark/>
          </w:tcPr>
          <w:p w:rsidR="00ED2871" w:rsidRDefault="00ED287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5.7.</w:t>
            </w:r>
          </w:p>
        </w:tc>
        <w:tc>
          <w:tcPr>
            <w:tcW w:w="9171" w:type="dxa"/>
            <w:vAlign w:val="center"/>
            <w:hideMark/>
          </w:tcPr>
          <w:p w:rsidR="00ED2871" w:rsidRDefault="00ED2871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«Государственный финансовый контроль»</w:t>
            </w:r>
          </w:p>
        </w:tc>
        <w:tc>
          <w:tcPr>
            <w:tcW w:w="709" w:type="dxa"/>
            <w:hideMark/>
          </w:tcPr>
          <w:p w:rsidR="00ED2871" w:rsidRPr="00ED2871" w:rsidRDefault="00ED287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ED2871">
              <w:rPr>
                <w:rFonts w:ascii="Times New Roman" w:hAnsi="Times New Roman"/>
                <w:caps/>
                <w:sz w:val="19"/>
                <w:szCs w:val="19"/>
              </w:rPr>
              <w:t>27</w:t>
            </w:r>
          </w:p>
        </w:tc>
      </w:tr>
      <w:tr w:rsidR="00ED2871" w:rsidTr="00BB1101">
        <w:tc>
          <w:tcPr>
            <w:tcW w:w="576" w:type="dxa"/>
            <w:hideMark/>
          </w:tcPr>
          <w:p w:rsidR="00ED2871" w:rsidRDefault="00ED287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5.8.</w:t>
            </w:r>
          </w:p>
        </w:tc>
        <w:tc>
          <w:tcPr>
            <w:tcW w:w="9171" w:type="dxa"/>
            <w:vAlign w:val="center"/>
            <w:hideMark/>
          </w:tcPr>
          <w:p w:rsidR="00ED2871" w:rsidRDefault="00ED2871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Программа дисциплины </w:t>
            </w:r>
            <w:r>
              <w:rPr>
                <w:rFonts w:ascii="Times New Roman" w:hAnsi="Times New Roman"/>
                <w:sz w:val="19"/>
                <w:szCs w:val="19"/>
              </w:rPr>
              <w:t>«Международные стандарты финансовой отчетности»</w:t>
            </w:r>
          </w:p>
        </w:tc>
        <w:tc>
          <w:tcPr>
            <w:tcW w:w="709" w:type="dxa"/>
            <w:hideMark/>
          </w:tcPr>
          <w:p w:rsidR="00ED2871" w:rsidRPr="00ED2871" w:rsidRDefault="00ED287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ED2871">
              <w:rPr>
                <w:rFonts w:ascii="Times New Roman" w:hAnsi="Times New Roman"/>
                <w:caps/>
                <w:sz w:val="19"/>
                <w:szCs w:val="19"/>
              </w:rPr>
              <w:t>30</w:t>
            </w:r>
          </w:p>
        </w:tc>
      </w:tr>
      <w:tr w:rsidR="00ED2871" w:rsidTr="00BB1101">
        <w:tc>
          <w:tcPr>
            <w:tcW w:w="576" w:type="dxa"/>
            <w:hideMark/>
          </w:tcPr>
          <w:p w:rsidR="00ED2871" w:rsidRDefault="00ED287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5.9.</w:t>
            </w:r>
          </w:p>
        </w:tc>
        <w:tc>
          <w:tcPr>
            <w:tcW w:w="9171" w:type="dxa"/>
            <w:vAlign w:val="center"/>
            <w:hideMark/>
          </w:tcPr>
          <w:p w:rsidR="00ED2871" w:rsidRDefault="00ED2871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«Аудит бюджетных организаций»</w:t>
            </w:r>
          </w:p>
        </w:tc>
        <w:tc>
          <w:tcPr>
            <w:tcW w:w="709" w:type="dxa"/>
            <w:hideMark/>
          </w:tcPr>
          <w:p w:rsidR="00ED2871" w:rsidRPr="00ED2871" w:rsidRDefault="00ED2871" w:rsidP="0083368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ED2871"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  <w:r w:rsidR="00833680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</w:p>
        </w:tc>
      </w:tr>
      <w:tr w:rsidR="00ED2871" w:rsidTr="00BB1101">
        <w:tc>
          <w:tcPr>
            <w:tcW w:w="576" w:type="dxa"/>
            <w:hideMark/>
          </w:tcPr>
          <w:p w:rsidR="00ED2871" w:rsidRDefault="00ED287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  <w:tc>
          <w:tcPr>
            <w:tcW w:w="9171" w:type="dxa"/>
            <w:hideMark/>
          </w:tcPr>
          <w:p w:rsidR="00ED2871" w:rsidRDefault="00ED2871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Программа практики                                                                           не предусмотрена</w:t>
            </w:r>
          </w:p>
        </w:tc>
        <w:tc>
          <w:tcPr>
            <w:tcW w:w="709" w:type="dxa"/>
            <w:hideMark/>
          </w:tcPr>
          <w:p w:rsidR="00ED2871" w:rsidRDefault="00ED2871" w:rsidP="0083368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  <w:r w:rsidR="00833680">
              <w:rPr>
                <w:rFonts w:ascii="Times New Roman" w:hAnsi="Times New Roman"/>
                <w:caps/>
                <w:sz w:val="19"/>
                <w:szCs w:val="19"/>
              </w:rPr>
              <w:t>5</w:t>
            </w:r>
          </w:p>
        </w:tc>
      </w:tr>
      <w:tr w:rsidR="00ED2871" w:rsidTr="00BB1101">
        <w:tc>
          <w:tcPr>
            <w:tcW w:w="576" w:type="dxa"/>
            <w:hideMark/>
          </w:tcPr>
          <w:p w:rsidR="00ED2871" w:rsidRDefault="00ED287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  <w:tc>
          <w:tcPr>
            <w:tcW w:w="9171" w:type="dxa"/>
            <w:hideMark/>
          </w:tcPr>
          <w:p w:rsidR="00ED2871" w:rsidRDefault="00ED2871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Программа итоговой аттестации по модулю</w:t>
            </w:r>
          </w:p>
        </w:tc>
        <w:tc>
          <w:tcPr>
            <w:tcW w:w="709" w:type="dxa"/>
            <w:hideMark/>
          </w:tcPr>
          <w:p w:rsidR="00ED2871" w:rsidRDefault="00ED2871" w:rsidP="0083368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  <w:r w:rsidR="00833680">
              <w:rPr>
                <w:rFonts w:ascii="Times New Roman" w:hAnsi="Times New Roman"/>
                <w:caps/>
                <w:sz w:val="19"/>
                <w:szCs w:val="19"/>
              </w:rPr>
              <w:t>5</w:t>
            </w:r>
          </w:p>
        </w:tc>
      </w:tr>
    </w:tbl>
    <w:p w:rsidR="00ED2871" w:rsidRDefault="00ED2871" w:rsidP="00ED2871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ED2871" w:rsidRDefault="00ED2871" w:rsidP="00ED2871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ED2871" w:rsidRDefault="00ED2871" w:rsidP="00ED2871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ED2871" w:rsidRDefault="00ED2871" w:rsidP="00ED2871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  <w:lang w:eastAsia="ru-RU"/>
        </w:rPr>
        <w:br w:type="page"/>
      </w:r>
      <w:r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1. назначение модуля</w:t>
      </w:r>
    </w:p>
    <w:p w:rsidR="00ED2871" w:rsidRDefault="00ED2871" w:rsidP="00ED2871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BB1101" w:rsidRPr="00323333" w:rsidRDefault="00BB1101" w:rsidP="00BB1101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Данный модуль рекомендован для освоения бакалаврами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. В основу разработки модуля легли требования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профессиональных стандартов Специалист по финансовому консультированию и Специалист по страхованию, Федерального государственного образовательного стандарта высшего образования по направлению подготовки 38.03.01 Экономика. </w:t>
      </w:r>
      <w:r w:rsidRPr="00323333">
        <w:rPr>
          <w:rFonts w:ascii="Times New Roman" w:hAnsi="Times New Roman"/>
          <w:sz w:val="19"/>
          <w:szCs w:val="19"/>
        </w:rPr>
        <w:t xml:space="preserve">Программа модуля ориентирована на формирование профессиональной готовности к реализации трудовых действий, установленных Профессиональными стандартами и </w:t>
      </w:r>
      <w:r>
        <w:rPr>
          <w:rFonts w:ascii="Times New Roman" w:hAnsi="Times New Roman"/>
          <w:sz w:val="19"/>
          <w:szCs w:val="19"/>
        </w:rPr>
        <w:t xml:space="preserve">общепрофессиональных, </w:t>
      </w:r>
      <w:r w:rsidRPr="00323333">
        <w:rPr>
          <w:rFonts w:ascii="Times New Roman" w:hAnsi="Times New Roman"/>
          <w:sz w:val="19"/>
          <w:szCs w:val="19"/>
        </w:rPr>
        <w:t>профессиональных компетенций ФГОС высшего образования.</w:t>
      </w:r>
    </w:p>
    <w:p w:rsidR="00BB1101" w:rsidRPr="00323333" w:rsidRDefault="00BB1101" w:rsidP="00BB110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Модуль «Государственные финансы» предназначен для формирования </w:t>
      </w:r>
      <w:r>
        <w:rPr>
          <w:rFonts w:ascii="Times New Roman" w:hAnsi="Times New Roman"/>
          <w:sz w:val="19"/>
          <w:szCs w:val="19"/>
        </w:rPr>
        <w:t xml:space="preserve">общепрофессиональных и </w:t>
      </w:r>
      <w:r w:rsidRPr="00323333">
        <w:rPr>
          <w:rFonts w:ascii="Times New Roman" w:hAnsi="Times New Roman"/>
          <w:sz w:val="19"/>
          <w:szCs w:val="19"/>
        </w:rPr>
        <w:t>профессиональных компетенций.</w:t>
      </w:r>
    </w:p>
    <w:p w:rsidR="00BB1101" w:rsidRPr="00323333" w:rsidRDefault="00BB1101" w:rsidP="00BB1101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Выполнено согласование компетенций и трудовых действий, прописанных в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профессиональных стандартах Специалист по финансовому консультированию и Специалист по страхованию, </w:t>
      </w:r>
      <w:r w:rsidRPr="00323333">
        <w:rPr>
          <w:rFonts w:ascii="Times New Roman" w:hAnsi="Times New Roman"/>
          <w:sz w:val="19"/>
          <w:szCs w:val="19"/>
        </w:rPr>
        <w:t>сформулированы образовательные результаты модуля.</w:t>
      </w:r>
    </w:p>
    <w:p w:rsidR="00BB1101" w:rsidRDefault="00BB1101" w:rsidP="00BB110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 модуле присутствует базовый и вариативный блок учебных дисциплин, что обеспечивает </w:t>
      </w:r>
      <w:proofErr w:type="gramStart"/>
      <w:r w:rsidRPr="00323333">
        <w:rPr>
          <w:rFonts w:ascii="Times New Roman" w:hAnsi="Times New Roman"/>
          <w:sz w:val="19"/>
          <w:szCs w:val="19"/>
        </w:rPr>
        <w:t>обучающимся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возможность построить свою индивидуальную образовательную программу в соответствии с их интересами и способностями. </w:t>
      </w:r>
    </w:p>
    <w:p w:rsidR="00BB1101" w:rsidRPr="00323333" w:rsidRDefault="00BB1101" w:rsidP="00BB110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 ходе освоения модуля обучающийся </w:t>
      </w:r>
      <w:proofErr w:type="spellStart"/>
      <w:r w:rsidRPr="00323333">
        <w:rPr>
          <w:rFonts w:ascii="Times New Roman" w:hAnsi="Times New Roman"/>
          <w:sz w:val="19"/>
          <w:szCs w:val="19"/>
        </w:rPr>
        <w:t>создает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собственную информационную среду, дальнейшее формирование которой будет продолжено в рамках освоения других модулей универсального </w:t>
      </w:r>
      <w:proofErr w:type="spellStart"/>
      <w:r w:rsidRPr="00323333">
        <w:rPr>
          <w:rFonts w:ascii="Times New Roman" w:hAnsi="Times New Roman"/>
          <w:sz w:val="19"/>
          <w:szCs w:val="19"/>
        </w:rPr>
        <w:t>бакалавриата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и всех модулей профессиональной подготовки.</w:t>
      </w:r>
    </w:p>
    <w:p w:rsidR="00BB1101" w:rsidRPr="00323333" w:rsidRDefault="00BB1101" w:rsidP="00BB1101">
      <w:pPr>
        <w:shd w:val="clear" w:color="auto" w:fill="FFFFFF"/>
        <w:spacing w:after="0" w:line="240" w:lineRule="auto"/>
        <w:jc w:val="both"/>
        <w:rPr>
          <w:rFonts w:ascii="Times New Roman" w:hAnsi="Times New Roman"/>
          <w:i/>
          <w:sz w:val="19"/>
          <w:szCs w:val="19"/>
          <w:lang w:eastAsia="ru-RU"/>
        </w:rPr>
      </w:pPr>
    </w:p>
    <w:p w:rsidR="00ED2871" w:rsidRDefault="00ED2871" w:rsidP="00ED2871">
      <w:pPr>
        <w:shd w:val="clear" w:color="auto" w:fill="FFFFFF"/>
        <w:spacing w:after="0" w:line="240" w:lineRule="auto"/>
        <w:jc w:val="both"/>
        <w:rPr>
          <w:rFonts w:ascii="Times New Roman" w:hAnsi="Times New Roman"/>
          <w:i/>
          <w:sz w:val="19"/>
          <w:szCs w:val="19"/>
          <w:lang w:eastAsia="ru-RU"/>
        </w:rPr>
      </w:pPr>
    </w:p>
    <w:p w:rsidR="00ED2871" w:rsidRDefault="00ED2871" w:rsidP="00ED2871">
      <w:pPr>
        <w:shd w:val="clear" w:color="auto" w:fill="FFFFFF"/>
        <w:spacing w:after="0" w:line="36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 xml:space="preserve">2. ХАРАКТЕРИСТИКА </w:t>
      </w:r>
      <w:r>
        <w:rPr>
          <w:rFonts w:ascii="Times New Roman" w:hAnsi="Times New Roman"/>
          <w:b/>
          <w:sz w:val="19"/>
          <w:szCs w:val="19"/>
          <w:lang w:eastAsia="ru-RU"/>
        </w:rPr>
        <w:t>МОДУЛЯ</w:t>
      </w:r>
    </w:p>
    <w:p w:rsidR="00ED2871" w:rsidRDefault="00ED2871" w:rsidP="00ED287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19"/>
          <w:szCs w:val="19"/>
        </w:rPr>
      </w:pPr>
      <w:r>
        <w:rPr>
          <w:rFonts w:ascii="Times New Roman" w:hAnsi="Times New Roman"/>
          <w:b/>
          <w:sz w:val="19"/>
          <w:szCs w:val="19"/>
        </w:rPr>
        <w:t>2.1. Образовательные цели и задачи</w:t>
      </w:r>
      <w:r>
        <w:rPr>
          <w:rFonts w:ascii="Times New Roman" w:hAnsi="Times New Roman"/>
          <w:i/>
          <w:sz w:val="19"/>
          <w:szCs w:val="19"/>
        </w:rPr>
        <w:t xml:space="preserve"> </w:t>
      </w:r>
    </w:p>
    <w:p w:rsidR="00BB1101" w:rsidRPr="00323333" w:rsidRDefault="00BB1101" w:rsidP="00BB110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Модуль ставит своей </w:t>
      </w:r>
      <w:r w:rsidRPr="00323333">
        <w:rPr>
          <w:rFonts w:ascii="Times New Roman" w:hAnsi="Times New Roman"/>
          <w:b/>
          <w:sz w:val="19"/>
          <w:szCs w:val="19"/>
        </w:rPr>
        <w:t>целью</w:t>
      </w:r>
      <w:r w:rsidRPr="00323333">
        <w:rPr>
          <w:rFonts w:ascii="Times New Roman" w:hAnsi="Times New Roman"/>
          <w:sz w:val="19"/>
          <w:szCs w:val="19"/>
        </w:rPr>
        <w:t xml:space="preserve">: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создать условия для </w:t>
      </w:r>
      <w:r w:rsidRPr="00323333">
        <w:rPr>
          <w:rFonts w:ascii="Times New Roman" w:hAnsi="Times New Roman"/>
          <w:sz w:val="19"/>
          <w:szCs w:val="19"/>
        </w:rPr>
        <w:t>формирования</w:t>
      </w:r>
      <w:r w:rsidRPr="009C62EF">
        <w:rPr>
          <w:rFonts w:ascii="Times New Roman" w:hAnsi="Times New Roman"/>
          <w:sz w:val="19"/>
          <w:szCs w:val="19"/>
        </w:rPr>
        <w:t xml:space="preserve"> </w:t>
      </w:r>
      <w:r>
        <w:rPr>
          <w:rFonts w:ascii="Times New Roman" w:hAnsi="Times New Roman"/>
          <w:sz w:val="19"/>
          <w:szCs w:val="19"/>
        </w:rPr>
        <w:t>общепрофессиональных и</w:t>
      </w:r>
      <w:r w:rsidRPr="00323333">
        <w:rPr>
          <w:rFonts w:ascii="Times New Roman" w:hAnsi="Times New Roman"/>
          <w:sz w:val="19"/>
          <w:szCs w:val="19"/>
        </w:rPr>
        <w:t xml:space="preserve"> профессиональных компетенций у выпускника, способствующих его социальной мобильности и устойчивости на рынке труда, а также компетентностей в предметных областях</w:t>
      </w:r>
      <w:r w:rsidRPr="00323333">
        <w:rPr>
          <w:rFonts w:ascii="Times New Roman" w:hAnsi="Times New Roman"/>
          <w:sz w:val="19"/>
          <w:szCs w:val="19"/>
          <w:lang w:eastAsia="ru-RU"/>
        </w:rPr>
        <w:t>.</w:t>
      </w:r>
    </w:p>
    <w:p w:rsidR="00BB1101" w:rsidRPr="00323333" w:rsidRDefault="00BB1101" w:rsidP="00BB110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Для достижения поставленной цели необходимо решить следующие </w:t>
      </w:r>
      <w:r w:rsidRPr="00323333">
        <w:rPr>
          <w:rFonts w:ascii="Times New Roman" w:hAnsi="Times New Roman"/>
          <w:b/>
          <w:sz w:val="19"/>
          <w:szCs w:val="19"/>
        </w:rPr>
        <w:t>задачи</w:t>
      </w:r>
      <w:r w:rsidRPr="00323333">
        <w:rPr>
          <w:rFonts w:ascii="Times New Roman" w:hAnsi="Times New Roman"/>
          <w:sz w:val="19"/>
          <w:szCs w:val="19"/>
        </w:rPr>
        <w:t>:</w:t>
      </w:r>
    </w:p>
    <w:p w:rsidR="00BB1101" w:rsidRPr="00323333" w:rsidRDefault="00BB1101" w:rsidP="00BB110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1. Создать условия для понимания основных теоретических понятий в области государственных финансов. </w:t>
      </w:r>
    </w:p>
    <w:p w:rsidR="00BB1101" w:rsidRPr="00323333" w:rsidRDefault="00BB1101" w:rsidP="00BB110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2. Создать предметную информационно-образовательную базу для формирования </w:t>
      </w:r>
      <w:proofErr w:type="spellStart"/>
      <w:r w:rsidRPr="00323333">
        <w:rPr>
          <w:rFonts w:ascii="Times New Roman" w:hAnsi="Times New Roman"/>
          <w:sz w:val="19"/>
          <w:szCs w:val="19"/>
        </w:rPr>
        <w:t>определенных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навыков применения организаторских способностей в области государственных финансов, бюджетного процесса, финансового планирования и прогнозирования.</w:t>
      </w:r>
    </w:p>
    <w:p w:rsidR="00BB1101" w:rsidRPr="00323333" w:rsidRDefault="00BB1101" w:rsidP="00BB110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3. Создать  условия </w:t>
      </w:r>
      <w:proofErr w:type="gramStart"/>
      <w:r w:rsidRPr="00323333">
        <w:rPr>
          <w:rFonts w:ascii="Times New Roman" w:hAnsi="Times New Roman"/>
          <w:sz w:val="19"/>
          <w:szCs w:val="19"/>
        </w:rPr>
        <w:t>обучающемуся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для глубокого освоения теоретических понятий в области финансового планирования и прогнозирования, государственных и муниципальных финансов, бюджетного процесса. </w:t>
      </w:r>
    </w:p>
    <w:p w:rsidR="00ED2871" w:rsidRDefault="00ED2871" w:rsidP="00ED2871">
      <w:pPr>
        <w:shd w:val="clear" w:color="auto" w:fill="FFFFFF"/>
        <w:tabs>
          <w:tab w:val="left" w:pos="1123"/>
          <w:tab w:val="left" w:pos="6930"/>
        </w:tabs>
        <w:spacing w:after="0" w:line="240" w:lineRule="auto"/>
        <w:ind w:right="130"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ED2871" w:rsidRDefault="00ED2871" w:rsidP="00ED2871">
      <w:pPr>
        <w:shd w:val="clear" w:color="auto" w:fill="FFFFFF"/>
        <w:tabs>
          <w:tab w:val="left" w:pos="1123"/>
          <w:tab w:val="left" w:pos="6930"/>
        </w:tabs>
        <w:spacing w:after="0" w:line="240" w:lineRule="auto"/>
        <w:ind w:right="130"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>
        <w:rPr>
          <w:rFonts w:ascii="Times New Roman" w:hAnsi="Times New Roman"/>
          <w:b/>
          <w:sz w:val="19"/>
          <w:szCs w:val="19"/>
          <w:lang w:eastAsia="ru-RU"/>
        </w:rPr>
        <w:t>2.2. Образовательные результаты (ОР) выпускника</w:t>
      </w:r>
    </w:p>
    <w:p w:rsidR="00BB1101" w:rsidRPr="00323333" w:rsidRDefault="00BB1101" w:rsidP="00BB1101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Согласно </w:t>
      </w:r>
      <w:r w:rsidRPr="00323333">
        <w:rPr>
          <w:rFonts w:ascii="Times New Roman" w:hAnsi="Times New Roman"/>
          <w:sz w:val="19"/>
          <w:szCs w:val="19"/>
          <w:lang w:eastAsia="ru-RU"/>
        </w:rPr>
        <w:t>Федеральному государственному образовательному стандарту высшего образования</w:t>
      </w:r>
      <w:r w:rsidRPr="00323333">
        <w:rPr>
          <w:rFonts w:ascii="Times New Roman" w:hAnsi="Times New Roman"/>
          <w:sz w:val="19"/>
          <w:szCs w:val="19"/>
        </w:rPr>
        <w:t xml:space="preserve"> у бакалавров должны быть сформированы следующие компетенции:  </w:t>
      </w:r>
    </w:p>
    <w:p w:rsidR="00BB1101" w:rsidRPr="00323333" w:rsidRDefault="00BB1101" w:rsidP="00BB1101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ОПК-2: способностью осуществлять сбор, анализ и обработку данных, необходимых для решения пр</w:t>
      </w:r>
      <w:r>
        <w:rPr>
          <w:rFonts w:ascii="Times New Roman" w:hAnsi="Times New Roman"/>
          <w:sz w:val="19"/>
          <w:szCs w:val="19"/>
        </w:rPr>
        <w:t>офессиональных задач;</w:t>
      </w:r>
    </w:p>
    <w:p w:rsidR="00BB1101" w:rsidRPr="00323333" w:rsidRDefault="00BB1101" w:rsidP="00BB1101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ПК-5: способностью анализировать и интерпретировать финансовую, бухгалтерскую и иную информацию, содержащуюся в </w:t>
      </w:r>
      <w:proofErr w:type="spellStart"/>
      <w:r w:rsidRPr="00323333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предприятий разных форм собственности, организаций, ведомств и т.д. и использовать полученные сведения для прин</w:t>
      </w:r>
      <w:r>
        <w:rPr>
          <w:rFonts w:ascii="Times New Roman" w:hAnsi="Times New Roman"/>
          <w:sz w:val="19"/>
          <w:szCs w:val="19"/>
        </w:rPr>
        <w:t>ятия управленческих решений;</w:t>
      </w:r>
    </w:p>
    <w:p w:rsidR="00BB1101" w:rsidRPr="00323333" w:rsidRDefault="00BB1101" w:rsidP="00BB1101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ПК-7: способностью, используя отечественные и зарубежные источники информации, собрать необходимые данные, проанализировать их и подготовить информационный о</w:t>
      </w:r>
      <w:r>
        <w:rPr>
          <w:rFonts w:ascii="Times New Roman" w:hAnsi="Times New Roman"/>
          <w:sz w:val="19"/>
          <w:szCs w:val="19"/>
        </w:rPr>
        <w:t xml:space="preserve">бзор и/ или аналитический </w:t>
      </w:r>
      <w:proofErr w:type="spellStart"/>
      <w:r>
        <w:rPr>
          <w:rFonts w:ascii="Times New Roman" w:hAnsi="Times New Roman"/>
          <w:sz w:val="19"/>
          <w:szCs w:val="19"/>
        </w:rPr>
        <w:t>отчет</w:t>
      </w:r>
      <w:proofErr w:type="spellEnd"/>
      <w:r>
        <w:rPr>
          <w:rFonts w:ascii="Times New Roman" w:hAnsi="Times New Roman"/>
          <w:sz w:val="19"/>
          <w:szCs w:val="19"/>
        </w:rPr>
        <w:t>;</w:t>
      </w:r>
    </w:p>
    <w:p w:rsidR="00BB1101" w:rsidRPr="00323333" w:rsidRDefault="00BB1101" w:rsidP="00BB1101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ПК-8:</w:t>
      </w:r>
      <w:r w:rsidRPr="00323333">
        <w:rPr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</w:rPr>
        <w:t>способностью использовать для решения аналитических и исследовательских задач современные технические средс</w:t>
      </w:r>
      <w:r>
        <w:rPr>
          <w:rFonts w:ascii="Times New Roman" w:hAnsi="Times New Roman"/>
          <w:sz w:val="19"/>
          <w:szCs w:val="19"/>
        </w:rPr>
        <w:t>тва и информационные технологии;</w:t>
      </w:r>
    </w:p>
    <w:p w:rsidR="00BB1101" w:rsidRPr="00323333" w:rsidRDefault="00BB1101" w:rsidP="00BB1101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ПК-19: способностью рассчитывать показатели проектов бюджетов бюджетной системы Российской Федерации, обеспечивать их исполнение и контроль, составлять бюджетные сметы </w:t>
      </w:r>
      <w:proofErr w:type="spellStart"/>
      <w:r w:rsidRPr="00323333">
        <w:rPr>
          <w:rFonts w:ascii="Times New Roman" w:hAnsi="Times New Roman"/>
          <w:sz w:val="19"/>
          <w:szCs w:val="19"/>
        </w:rPr>
        <w:t>казенных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учреждений и планы финансово-хозяйственной деятельности бю</w:t>
      </w:r>
      <w:r>
        <w:rPr>
          <w:rFonts w:ascii="Times New Roman" w:hAnsi="Times New Roman"/>
          <w:sz w:val="19"/>
          <w:szCs w:val="19"/>
        </w:rPr>
        <w:t>джетных и автономных учреждений;</w:t>
      </w:r>
    </w:p>
    <w:p w:rsidR="00BB1101" w:rsidRPr="00323333" w:rsidRDefault="00BB1101" w:rsidP="00BB1101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ПК-20: способностью вести работу по налоговому планированию в составе бюджетов бюджетн</w:t>
      </w:r>
      <w:r>
        <w:rPr>
          <w:rFonts w:ascii="Times New Roman" w:hAnsi="Times New Roman"/>
          <w:sz w:val="19"/>
          <w:szCs w:val="19"/>
        </w:rPr>
        <w:t>ой системы Российской Федерации;</w:t>
      </w:r>
    </w:p>
    <w:p w:rsidR="00BB1101" w:rsidRPr="00323333" w:rsidRDefault="00BB1101" w:rsidP="00BB1101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ПК-21: способностью составлять финансовые планы организации, обеспечивать осуществление финансовых взаимоотношений с организациями, органами государственной в</w:t>
      </w:r>
      <w:r>
        <w:rPr>
          <w:rFonts w:ascii="Times New Roman" w:hAnsi="Times New Roman"/>
          <w:sz w:val="19"/>
          <w:szCs w:val="19"/>
        </w:rPr>
        <w:t>ласти и местного самоуправления;</w:t>
      </w:r>
    </w:p>
    <w:p w:rsidR="00BB1101" w:rsidRPr="00323333" w:rsidRDefault="00BB1101" w:rsidP="00BB1101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ПК-22: способностью применять нормы, регулирующие бюджетные, налоговые, валютные отношения в области страховой, банковской</w:t>
      </w:r>
      <w:r>
        <w:rPr>
          <w:rFonts w:ascii="Times New Roman" w:hAnsi="Times New Roman"/>
          <w:sz w:val="19"/>
          <w:szCs w:val="19"/>
        </w:rPr>
        <w:t xml:space="preserve"> деятельности, </w:t>
      </w:r>
      <w:proofErr w:type="spellStart"/>
      <w:r>
        <w:rPr>
          <w:rFonts w:ascii="Times New Roman" w:hAnsi="Times New Roman"/>
          <w:sz w:val="19"/>
          <w:szCs w:val="19"/>
        </w:rPr>
        <w:t>учета</w:t>
      </w:r>
      <w:proofErr w:type="spellEnd"/>
      <w:r>
        <w:rPr>
          <w:rFonts w:ascii="Times New Roman" w:hAnsi="Times New Roman"/>
          <w:sz w:val="19"/>
          <w:szCs w:val="19"/>
        </w:rPr>
        <w:t xml:space="preserve"> и контроля;</w:t>
      </w:r>
    </w:p>
    <w:p w:rsidR="00BB1101" w:rsidRPr="00323333" w:rsidRDefault="00BB1101" w:rsidP="00BB1101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ПК-23:</w:t>
      </w:r>
      <w:r w:rsidRPr="00323333">
        <w:rPr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</w:rPr>
        <w:t>способностью участвовать в мероприятиях по организации и проведению финансового контроля в секторе государственного и муниципального управления, принимать меры по реализации выявленных отклонений.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75"/>
        <w:gridCol w:w="2552"/>
        <w:gridCol w:w="3544"/>
        <w:gridCol w:w="1984"/>
        <w:gridCol w:w="1972"/>
      </w:tblGrid>
      <w:tr w:rsidR="00ED2871" w:rsidTr="00BB1101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2871" w:rsidRDefault="00ED2871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2871" w:rsidRDefault="00ED2871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Содержание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образовательных</w:t>
            </w:r>
            <w:proofErr w:type="gramEnd"/>
          </w:p>
          <w:p w:rsidR="00ED2871" w:rsidRDefault="00ED2871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результатов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2871" w:rsidRDefault="00ED287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Компетенции ОПОП</w:t>
            </w:r>
          </w:p>
          <w:p w:rsidR="00ED2871" w:rsidRDefault="00ED2871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2871" w:rsidRDefault="00ED287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Методы обучения</w:t>
            </w:r>
          </w:p>
        </w:tc>
        <w:tc>
          <w:tcPr>
            <w:tcW w:w="1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2871" w:rsidRDefault="00ED287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 образовательных результатов</w:t>
            </w:r>
          </w:p>
        </w:tc>
      </w:tr>
      <w:tr w:rsidR="00BB1101" w:rsidTr="00BB1101">
        <w:trPr>
          <w:trHeight w:val="1584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1101" w:rsidRDefault="00BB1101" w:rsidP="00BB110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 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1101" w:rsidRDefault="00BB1101" w:rsidP="00BB110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highlight w:val="yellow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Демонстрирует навыки проведения финансового и налогового планирования, осуществления финансовых взаимоотношений, расчета показателей проектов бюджетов.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1101" w:rsidRPr="00323333" w:rsidRDefault="00BB1101" w:rsidP="00BB1101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ОПК-2: способностью осуществлять сбор, анализ и обработку данных, необходимых для решения пр</w:t>
            </w:r>
            <w:r>
              <w:rPr>
                <w:rFonts w:ascii="Times New Roman" w:hAnsi="Times New Roman"/>
                <w:sz w:val="19"/>
                <w:szCs w:val="19"/>
              </w:rPr>
              <w:t>офессиональных задач</w:t>
            </w:r>
          </w:p>
          <w:p w:rsidR="00BB1101" w:rsidRPr="00BE09A9" w:rsidRDefault="00BB1101" w:rsidP="00BB1101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E09A9">
              <w:rPr>
                <w:rFonts w:ascii="Times New Roman" w:hAnsi="Times New Roman"/>
                <w:sz w:val="19"/>
                <w:szCs w:val="19"/>
              </w:rPr>
              <w:t xml:space="preserve">ПК-19: способностью рассчитывать показатели проектов бюджетов бюджетной системы Российской Федерации, обеспечивать их исполнение </w:t>
            </w:r>
            <w:r w:rsidRPr="00BE09A9">
              <w:rPr>
                <w:rFonts w:ascii="Times New Roman" w:hAnsi="Times New Roman"/>
                <w:sz w:val="19"/>
                <w:szCs w:val="19"/>
              </w:rPr>
              <w:lastRenderedPageBreak/>
              <w:t xml:space="preserve">и контроль, составлять бюджетные сметы </w:t>
            </w:r>
            <w:proofErr w:type="spellStart"/>
            <w:r w:rsidRPr="00BE09A9">
              <w:rPr>
                <w:rFonts w:ascii="Times New Roman" w:hAnsi="Times New Roman"/>
                <w:sz w:val="19"/>
                <w:szCs w:val="19"/>
              </w:rPr>
              <w:t>казенных</w:t>
            </w:r>
            <w:proofErr w:type="spellEnd"/>
            <w:r w:rsidRPr="00BE09A9">
              <w:rPr>
                <w:rFonts w:ascii="Times New Roman" w:hAnsi="Times New Roman"/>
                <w:sz w:val="19"/>
                <w:szCs w:val="19"/>
              </w:rPr>
              <w:t xml:space="preserve"> учреждений и планы финансово-хозяйственной деятельности бю</w:t>
            </w:r>
            <w:r>
              <w:rPr>
                <w:rFonts w:ascii="Times New Roman" w:hAnsi="Times New Roman"/>
                <w:sz w:val="19"/>
                <w:szCs w:val="19"/>
              </w:rPr>
              <w:t>джетных и автономных учреждений</w:t>
            </w:r>
          </w:p>
          <w:p w:rsidR="00BB1101" w:rsidRPr="00BE09A9" w:rsidRDefault="00BB1101" w:rsidP="00BB1101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E09A9">
              <w:rPr>
                <w:rFonts w:ascii="Times New Roman" w:hAnsi="Times New Roman"/>
                <w:sz w:val="19"/>
                <w:szCs w:val="19"/>
              </w:rPr>
              <w:t>ПК-20: способностью вести работу по налоговому планированию в составе бюджетов бюджетн</w:t>
            </w:r>
            <w:r>
              <w:rPr>
                <w:rFonts w:ascii="Times New Roman" w:hAnsi="Times New Roman"/>
                <w:sz w:val="19"/>
                <w:szCs w:val="19"/>
              </w:rPr>
              <w:t>ой системы Российской Федерации</w:t>
            </w:r>
          </w:p>
          <w:p w:rsidR="00BB1101" w:rsidRPr="00BE09A9" w:rsidRDefault="00BB1101" w:rsidP="00BB1101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E09A9">
              <w:rPr>
                <w:rFonts w:ascii="Times New Roman" w:hAnsi="Times New Roman"/>
                <w:sz w:val="19"/>
                <w:szCs w:val="19"/>
              </w:rPr>
              <w:t>ПК-21: способностью составлять финансовые планы организации, обеспечивать осуществление финансовых взаимоотношений с организациями, органами государственной в</w:t>
            </w:r>
            <w:r>
              <w:rPr>
                <w:rFonts w:ascii="Times New Roman" w:hAnsi="Times New Roman"/>
                <w:sz w:val="19"/>
                <w:szCs w:val="19"/>
              </w:rPr>
              <w:t>ласти и местного самоуправления</w:t>
            </w:r>
          </w:p>
          <w:p w:rsidR="00BB1101" w:rsidRPr="00BE09A9" w:rsidRDefault="00BB1101" w:rsidP="00BB1101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E09A9">
              <w:rPr>
                <w:rFonts w:ascii="Times New Roman" w:hAnsi="Times New Roman"/>
                <w:sz w:val="19"/>
                <w:szCs w:val="19"/>
              </w:rPr>
              <w:t xml:space="preserve">ПК-22: способностью применять нормы, регулирующие бюджетные, налоговые, валютные отношения в области страховой, банковской деятельности, </w:t>
            </w:r>
            <w:proofErr w:type="spellStart"/>
            <w:r w:rsidRPr="00BE09A9">
              <w:rPr>
                <w:rFonts w:ascii="Times New Roman" w:hAnsi="Times New Roman"/>
                <w:sz w:val="19"/>
                <w:szCs w:val="19"/>
              </w:rPr>
              <w:t>учета</w:t>
            </w:r>
            <w:proofErr w:type="spellEnd"/>
            <w:r w:rsidRPr="00BE09A9">
              <w:rPr>
                <w:rFonts w:ascii="Times New Roman" w:hAnsi="Times New Roman"/>
                <w:sz w:val="19"/>
                <w:szCs w:val="19"/>
              </w:rPr>
              <w:t xml:space="preserve"> и контрол</w:t>
            </w:r>
            <w:r>
              <w:rPr>
                <w:rFonts w:ascii="Times New Roman" w:hAnsi="Times New Roman"/>
                <w:sz w:val="19"/>
                <w:szCs w:val="19"/>
              </w:rPr>
              <w:t>я</w:t>
            </w:r>
          </w:p>
          <w:p w:rsidR="00BB1101" w:rsidRPr="00BE09A9" w:rsidRDefault="00BB1101" w:rsidP="00BB1101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E09A9">
              <w:rPr>
                <w:rFonts w:ascii="Times New Roman" w:hAnsi="Times New Roman"/>
                <w:sz w:val="19"/>
                <w:szCs w:val="19"/>
              </w:rPr>
              <w:t>ПК-23: способностью участвовать в мероприятиях по организации и проведению финансового контроля в секторе государственного и муниципального управления, принимать меры по р</w:t>
            </w:r>
            <w:r>
              <w:rPr>
                <w:rFonts w:ascii="Times New Roman" w:hAnsi="Times New Roman"/>
                <w:sz w:val="19"/>
                <w:szCs w:val="19"/>
              </w:rPr>
              <w:t>еализации выявленных отклонений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1101" w:rsidRDefault="00BB1101" w:rsidP="00BB1101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lastRenderedPageBreak/>
              <w:t>Метод проблемного обучения</w:t>
            </w:r>
          </w:p>
          <w:p w:rsidR="00BB1101" w:rsidRDefault="00BB1101" w:rsidP="00BB1101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Проектный метод</w:t>
            </w:r>
          </w:p>
          <w:p w:rsidR="00BB1101" w:rsidRDefault="00BB1101" w:rsidP="00BB1101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Объяснительно-иллюстративный метод</w:t>
            </w:r>
          </w:p>
          <w:p w:rsidR="00BB1101" w:rsidRDefault="00BB1101" w:rsidP="00BB1101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творческих заданий</w:t>
            </w:r>
          </w:p>
        </w:tc>
        <w:tc>
          <w:tcPr>
            <w:tcW w:w="1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1101" w:rsidRDefault="00BB1101" w:rsidP="00BB110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BB1101" w:rsidRDefault="00BB1101" w:rsidP="00BB1101">
            <w:pPr>
              <w:pStyle w:val="afe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BB1101" w:rsidRDefault="00BB1101" w:rsidP="00BB1101">
            <w:pPr>
              <w:pStyle w:val="afe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</w:tr>
      <w:tr w:rsidR="00BB1101" w:rsidTr="00BB1101">
        <w:trPr>
          <w:trHeight w:val="1405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1101" w:rsidRDefault="00BB1101" w:rsidP="00BB110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lastRenderedPageBreak/>
              <w:t>ОР. 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1101" w:rsidRDefault="00BB1101" w:rsidP="00BB110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blk"/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Демонстрирует навыки применения норм, регулирующих бюджетные, налоговые, валютные отношения.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1101" w:rsidRPr="00BE09A9" w:rsidRDefault="00BB1101" w:rsidP="00BB1101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E09A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ПК-19: способностью рассчитывать показатели проектов бюджетов бюджетной системы Российской Федерации, обеспечивать их исполнение и контроль, составлять бюджетные сметы </w:t>
            </w:r>
            <w:proofErr w:type="spellStart"/>
            <w:r w:rsidRPr="00BE09A9">
              <w:rPr>
                <w:rFonts w:ascii="Times New Roman" w:hAnsi="Times New Roman"/>
                <w:sz w:val="19"/>
                <w:szCs w:val="19"/>
                <w:lang w:eastAsia="ru-RU"/>
              </w:rPr>
              <w:t>казенных</w:t>
            </w:r>
            <w:proofErr w:type="spellEnd"/>
            <w:r w:rsidRPr="00BE09A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учреждений и планы финансово-хозяйственной деятельности бю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джетных и автономных учреждений</w:t>
            </w:r>
          </w:p>
          <w:p w:rsidR="00BB1101" w:rsidRPr="00BE09A9" w:rsidRDefault="00BB1101" w:rsidP="00BB1101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E09A9">
              <w:rPr>
                <w:rFonts w:ascii="Times New Roman" w:hAnsi="Times New Roman"/>
                <w:sz w:val="19"/>
                <w:szCs w:val="19"/>
                <w:lang w:eastAsia="ru-RU"/>
              </w:rPr>
              <w:t>ПК-22: способностью применять нормы, регулирующие бюджетные, налоговые, валютные отношения в области страховой, банковской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деятельности, </w:t>
            </w:r>
            <w:proofErr w:type="spell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учета</w:t>
            </w:r>
            <w:proofErr w:type="spell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и контроля</w:t>
            </w:r>
          </w:p>
          <w:p w:rsidR="00BB1101" w:rsidRPr="00323333" w:rsidRDefault="00BB1101" w:rsidP="00BB1101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highlight w:val="red"/>
                <w:lang w:eastAsia="ru-RU"/>
              </w:rPr>
            </w:pPr>
            <w:r w:rsidRPr="00BE09A9">
              <w:rPr>
                <w:rFonts w:ascii="Times New Roman" w:hAnsi="Times New Roman"/>
                <w:sz w:val="19"/>
                <w:szCs w:val="19"/>
                <w:lang w:eastAsia="ru-RU"/>
              </w:rPr>
              <w:t>ПК-23: способностью участвовать в мероприятиях по организации и проведению финансового контроля в секторе государственного и муниципального управления, принимать меры по р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еализации выявленных отклонений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1101" w:rsidRDefault="00BB1101" w:rsidP="00BB1101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Объяснительно-иллюстративный метод</w:t>
            </w:r>
          </w:p>
          <w:p w:rsidR="00BB1101" w:rsidRDefault="00BB1101" w:rsidP="00BB1101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Метод проблемного обучения</w:t>
            </w:r>
          </w:p>
          <w:p w:rsidR="00BB1101" w:rsidRDefault="00BB1101" w:rsidP="00BB1101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творческих заданий</w:t>
            </w:r>
          </w:p>
        </w:tc>
        <w:tc>
          <w:tcPr>
            <w:tcW w:w="1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1101" w:rsidRDefault="00BB1101" w:rsidP="00BB110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BB1101" w:rsidRDefault="00BB1101" w:rsidP="00BB110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</w:tr>
      <w:tr w:rsidR="00BB1101" w:rsidTr="00BB1101">
        <w:trPr>
          <w:trHeight w:val="1256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1101" w:rsidRDefault="00BB1101" w:rsidP="00BB110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 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1101" w:rsidRDefault="00BB1101" w:rsidP="00BB110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Демонстрирует навыки организации и проведения финансового контроля.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1101" w:rsidRPr="00BE09A9" w:rsidRDefault="00BB1101" w:rsidP="00BB1101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ПК-23:</w:t>
            </w:r>
            <w:r w:rsidRPr="00323333">
              <w:rPr>
                <w:sz w:val="19"/>
                <w:szCs w:val="19"/>
              </w:rPr>
              <w:t xml:space="preserve"> </w:t>
            </w:r>
            <w:r w:rsidRPr="00323333">
              <w:rPr>
                <w:rFonts w:ascii="Times New Roman" w:hAnsi="Times New Roman"/>
                <w:sz w:val="19"/>
                <w:szCs w:val="19"/>
              </w:rPr>
              <w:t>способностью участвовать в мероприятиях по организации и проведению финансового контроля в секторе государственного и муниципального управления, принимать меры по реализации в</w:t>
            </w:r>
            <w:r>
              <w:rPr>
                <w:rFonts w:ascii="Times New Roman" w:hAnsi="Times New Roman"/>
                <w:sz w:val="19"/>
                <w:szCs w:val="19"/>
              </w:rPr>
              <w:t>ыявленных отклонений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1101" w:rsidRDefault="00BB1101" w:rsidP="00BB1101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Объяснительно-иллюстративный метод</w:t>
            </w:r>
          </w:p>
          <w:p w:rsidR="00BB1101" w:rsidRDefault="00BB1101" w:rsidP="00BB1101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Метод проблемного обучения</w:t>
            </w:r>
          </w:p>
          <w:p w:rsidR="00BB1101" w:rsidRDefault="00BB1101" w:rsidP="00BB1101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Проектный метод</w:t>
            </w:r>
          </w:p>
        </w:tc>
        <w:tc>
          <w:tcPr>
            <w:tcW w:w="1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1101" w:rsidRDefault="00BB1101" w:rsidP="00BB110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BB1101" w:rsidRDefault="00BB1101" w:rsidP="00BB1101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</w:tr>
      <w:tr w:rsidR="00BB1101" w:rsidTr="00BB1101">
        <w:trPr>
          <w:trHeight w:val="1633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1101" w:rsidRDefault="00BB1101" w:rsidP="00BB110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1101" w:rsidRDefault="00BB1101" w:rsidP="00BB1101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Демонстрирует навыки использования современных технических средств и информационных технологий для решения аналитически и исследовательских задач в области бухгалтерского учета и отчетности организаций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1101" w:rsidRPr="00BE09A9" w:rsidRDefault="00BB1101" w:rsidP="00BB1101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E09A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ПК-5: способностью анализировать и интерпретировать финансовую, бухгалтерскую и иную информацию, содержащуюся в </w:t>
            </w:r>
            <w:proofErr w:type="spellStart"/>
            <w:r w:rsidRPr="00BE09A9">
              <w:rPr>
                <w:rFonts w:ascii="Times New Roman" w:hAnsi="Times New Roman"/>
                <w:sz w:val="19"/>
                <w:szCs w:val="19"/>
                <w:lang w:eastAsia="ru-RU"/>
              </w:rPr>
              <w:t>отчетности</w:t>
            </w:r>
            <w:proofErr w:type="spellEnd"/>
            <w:r w:rsidRPr="00BE09A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предприятий разных форм собственности, организаций, ведомств и т.д. и использовать полученные сведения для 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принятия управленческих решений</w:t>
            </w:r>
          </w:p>
          <w:p w:rsidR="00BB1101" w:rsidRPr="00323333" w:rsidRDefault="00BB1101" w:rsidP="00BB1101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E09A9">
              <w:rPr>
                <w:rFonts w:ascii="Times New Roman" w:hAnsi="Times New Roman"/>
                <w:sz w:val="19"/>
                <w:szCs w:val="19"/>
                <w:lang w:eastAsia="ru-RU"/>
              </w:rPr>
              <w:t>ПК-8: способностью использовать для решения аналитических и исследовательских задач современные технические средс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тва и информационные технологии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1101" w:rsidRDefault="00BB1101" w:rsidP="00BB1101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Метод проблемного обучения</w:t>
            </w:r>
          </w:p>
          <w:p w:rsidR="00BB1101" w:rsidRDefault="00BB1101" w:rsidP="00BB1101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Проектный метод</w:t>
            </w:r>
          </w:p>
        </w:tc>
        <w:tc>
          <w:tcPr>
            <w:tcW w:w="1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1101" w:rsidRDefault="00BB1101" w:rsidP="00BB110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BB1101" w:rsidRDefault="00BB1101" w:rsidP="00BB1101">
            <w:pPr>
              <w:pStyle w:val="afe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 Проект</w:t>
            </w:r>
          </w:p>
        </w:tc>
      </w:tr>
      <w:tr w:rsidR="00BB1101" w:rsidTr="00BB1101">
        <w:trPr>
          <w:trHeight w:val="1349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1101" w:rsidRDefault="00BB1101" w:rsidP="00BB110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lastRenderedPageBreak/>
              <w:t>ОР.5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1101" w:rsidRDefault="00BB1101" w:rsidP="00BB1101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Демонстрирует навыки организации и ведения бухгалтерского учёта в организации, составления </w:t>
            </w:r>
            <w:proofErr w:type="spell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отчетности</w:t>
            </w:r>
            <w:proofErr w:type="spell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организации в </w:t>
            </w:r>
            <w:proofErr w:type="spell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. на основе МСФО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1101" w:rsidRPr="00323333" w:rsidRDefault="00BB1101" w:rsidP="00BB1101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ПК-5: способностью анализировать и интерпретировать финансовую, бухгалтерскую и иную информацию, содержащуюся в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</w:rPr>
              <w:t>отчетности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</w:rPr>
              <w:t xml:space="preserve"> предприятий разных форм собственности, организаций, ведомств и т.д. и использовать полученные сведения для прин</w:t>
            </w:r>
            <w:r>
              <w:rPr>
                <w:rFonts w:ascii="Times New Roman" w:hAnsi="Times New Roman"/>
                <w:sz w:val="19"/>
                <w:szCs w:val="19"/>
              </w:rPr>
              <w:t>ятия управленческих решений</w:t>
            </w:r>
          </w:p>
          <w:p w:rsidR="00BB1101" w:rsidRPr="00323333" w:rsidRDefault="00BB1101" w:rsidP="00BB1101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ПК-7: способностью, используя отечественные и зарубежные источники информации, собрать необходимые данные, проанализировать их и подготовить информационный о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бзор и/ или аналитический </w:t>
            </w:r>
            <w:proofErr w:type="spellStart"/>
            <w:r>
              <w:rPr>
                <w:rFonts w:ascii="Times New Roman" w:hAnsi="Times New Roman"/>
                <w:sz w:val="19"/>
                <w:szCs w:val="19"/>
              </w:rPr>
              <w:t>отчет</w:t>
            </w:r>
            <w:proofErr w:type="spellEnd"/>
          </w:p>
          <w:p w:rsidR="00BB1101" w:rsidRPr="00323333" w:rsidRDefault="00BB1101" w:rsidP="00BB1101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ПК-8:</w:t>
            </w:r>
            <w:r w:rsidRPr="00323333">
              <w:rPr>
                <w:sz w:val="19"/>
                <w:szCs w:val="19"/>
              </w:rPr>
              <w:t xml:space="preserve"> </w:t>
            </w:r>
            <w:r w:rsidRPr="00323333">
              <w:rPr>
                <w:rFonts w:ascii="Times New Roman" w:hAnsi="Times New Roman"/>
                <w:sz w:val="19"/>
                <w:szCs w:val="19"/>
              </w:rPr>
              <w:t>способностью использовать для решения аналитических и исследовательских задач современные технические средс</w:t>
            </w:r>
            <w:r>
              <w:rPr>
                <w:rFonts w:ascii="Times New Roman" w:hAnsi="Times New Roman"/>
                <w:sz w:val="19"/>
                <w:szCs w:val="19"/>
              </w:rPr>
              <w:t>тва и информационные технологии</w:t>
            </w:r>
          </w:p>
          <w:p w:rsidR="00BB1101" w:rsidRPr="00323333" w:rsidRDefault="00BB1101" w:rsidP="00BB110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E09A9">
              <w:rPr>
                <w:rFonts w:ascii="Times New Roman" w:hAnsi="Times New Roman"/>
                <w:sz w:val="19"/>
                <w:szCs w:val="19"/>
                <w:lang w:eastAsia="ru-RU"/>
              </w:rPr>
              <w:t>ПК-22: способностью применять нормы, регулирующие бюджетные, налоговые, валютные отношения в области страховой, банковской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деятельности, </w:t>
            </w:r>
            <w:proofErr w:type="spell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учета</w:t>
            </w:r>
            <w:proofErr w:type="spell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и контроля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101" w:rsidRDefault="00BB1101" w:rsidP="00BB1101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Метод проблемного обучения</w:t>
            </w:r>
          </w:p>
          <w:p w:rsidR="00BB1101" w:rsidRDefault="00BB1101" w:rsidP="00BB1101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Проектный метод</w:t>
            </w:r>
          </w:p>
          <w:p w:rsidR="00BB1101" w:rsidRDefault="00BB1101" w:rsidP="00BB1101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1101" w:rsidRDefault="00BB1101" w:rsidP="00BB110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BB1101" w:rsidRDefault="00BB1101" w:rsidP="00BB1101">
            <w:pPr>
              <w:pStyle w:val="afe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 Проект</w:t>
            </w:r>
          </w:p>
        </w:tc>
      </w:tr>
    </w:tbl>
    <w:p w:rsidR="00ED2871" w:rsidRDefault="00ED2871" w:rsidP="00ED2871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ED2871" w:rsidRDefault="00ED2871" w:rsidP="00ED2871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/>
          <w:b/>
          <w:spacing w:val="-8"/>
          <w:sz w:val="19"/>
          <w:szCs w:val="19"/>
          <w:lang w:eastAsia="ru-RU"/>
        </w:rPr>
      </w:pPr>
      <w:r>
        <w:rPr>
          <w:rFonts w:ascii="Times New Roman" w:hAnsi="Times New Roman"/>
          <w:b/>
          <w:spacing w:val="-8"/>
          <w:sz w:val="19"/>
          <w:szCs w:val="19"/>
          <w:lang w:eastAsia="ru-RU"/>
        </w:rPr>
        <w:t xml:space="preserve">2. 3. </w:t>
      </w:r>
      <w:r>
        <w:rPr>
          <w:rFonts w:ascii="Times New Roman" w:hAnsi="Times New Roman"/>
          <w:b/>
          <w:sz w:val="19"/>
          <w:szCs w:val="19"/>
          <w:lang w:eastAsia="ru-RU"/>
        </w:rPr>
        <w:t>Руководитель и преподаватели модуля</w:t>
      </w:r>
    </w:p>
    <w:p w:rsidR="00ED2871" w:rsidRDefault="00ED2871" w:rsidP="00ED2871">
      <w:pPr>
        <w:spacing w:after="0" w:line="240" w:lineRule="auto"/>
        <w:ind w:firstLine="709"/>
        <w:jc w:val="both"/>
        <w:rPr>
          <w:sz w:val="19"/>
          <w:szCs w:val="19"/>
          <w:lang w:eastAsia="ru-RU"/>
        </w:rPr>
      </w:pPr>
      <w:r>
        <w:rPr>
          <w:rFonts w:ascii="Times New Roman" w:hAnsi="Times New Roman"/>
          <w:i/>
          <w:sz w:val="19"/>
          <w:szCs w:val="19"/>
          <w:lang w:eastAsia="ru-RU"/>
        </w:rPr>
        <w:t>Руководитель:</w:t>
      </w:r>
      <w:r>
        <w:rPr>
          <w:sz w:val="19"/>
          <w:szCs w:val="19"/>
          <w:lang w:eastAsia="ru-RU"/>
        </w:rPr>
        <w:t xml:space="preserve"> </w:t>
      </w:r>
      <w:proofErr w:type="spellStart"/>
      <w:r>
        <w:rPr>
          <w:rFonts w:ascii="Times New Roman" w:hAnsi="Times New Roman"/>
          <w:sz w:val="19"/>
          <w:szCs w:val="19"/>
          <w:lang w:eastAsia="ru-RU"/>
        </w:rPr>
        <w:t>Винникова</w:t>
      </w:r>
      <w:proofErr w:type="spellEnd"/>
      <w:r>
        <w:rPr>
          <w:rFonts w:ascii="Times New Roman" w:hAnsi="Times New Roman"/>
          <w:sz w:val="19"/>
          <w:szCs w:val="19"/>
          <w:lang w:eastAsia="ru-RU"/>
        </w:rPr>
        <w:t xml:space="preserve"> И.С., к.э.н., доцент кафедры страхования, финансов и кредита.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i/>
          <w:sz w:val="19"/>
          <w:szCs w:val="19"/>
          <w:lang w:eastAsia="ru-RU"/>
        </w:rPr>
        <w:t>Преподаватели:</w:t>
      </w:r>
      <w:r>
        <w:rPr>
          <w:rFonts w:ascii="Times New Roman" w:hAnsi="Times New Roman"/>
          <w:sz w:val="19"/>
          <w:szCs w:val="19"/>
          <w:lang w:eastAsia="ru-RU"/>
        </w:rPr>
        <w:t xml:space="preserve"> 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  <w:lang w:eastAsia="ru-RU"/>
        </w:rPr>
        <w:t xml:space="preserve">Курылева О.И., </w:t>
      </w:r>
      <w:proofErr w:type="spellStart"/>
      <w:r>
        <w:rPr>
          <w:rFonts w:ascii="Times New Roman" w:hAnsi="Times New Roman"/>
          <w:sz w:val="19"/>
          <w:szCs w:val="19"/>
          <w:lang w:eastAsia="ru-RU"/>
        </w:rPr>
        <w:t>к.п.н</w:t>
      </w:r>
      <w:proofErr w:type="spellEnd"/>
      <w:r>
        <w:rPr>
          <w:rFonts w:ascii="Times New Roman" w:hAnsi="Times New Roman"/>
          <w:sz w:val="19"/>
          <w:szCs w:val="19"/>
          <w:lang w:eastAsia="ru-RU"/>
        </w:rPr>
        <w:t>., доцент кафедры страхования, финансов и кредита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proofErr w:type="spellStart"/>
      <w:r>
        <w:rPr>
          <w:rFonts w:ascii="Times New Roman" w:hAnsi="Times New Roman"/>
          <w:sz w:val="19"/>
          <w:szCs w:val="19"/>
          <w:lang w:eastAsia="ru-RU"/>
        </w:rPr>
        <w:t>Винникова</w:t>
      </w:r>
      <w:proofErr w:type="spellEnd"/>
      <w:r>
        <w:rPr>
          <w:rFonts w:ascii="Times New Roman" w:hAnsi="Times New Roman"/>
          <w:sz w:val="19"/>
          <w:szCs w:val="19"/>
          <w:lang w:eastAsia="ru-RU"/>
        </w:rPr>
        <w:t xml:space="preserve"> И.С., к.э.н., доцент  кафедры страхования, финансов и кредита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  <w:lang w:eastAsia="ru-RU"/>
        </w:rPr>
        <w:t>Егорова А.О., к.э.н., доцент кафедры страхования, финансов и кредита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  <w:lang w:eastAsia="ru-RU"/>
        </w:rPr>
        <w:t xml:space="preserve">Лаврентьева Л.В., </w:t>
      </w:r>
      <w:proofErr w:type="spellStart"/>
      <w:r>
        <w:rPr>
          <w:rFonts w:ascii="Times New Roman" w:hAnsi="Times New Roman"/>
          <w:sz w:val="19"/>
          <w:szCs w:val="19"/>
          <w:lang w:eastAsia="ru-RU"/>
        </w:rPr>
        <w:t>к.п.н</w:t>
      </w:r>
      <w:proofErr w:type="spellEnd"/>
      <w:r>
        <w:rPr>
          <w:rFonts w:ascii="Times New Roman" w:hAnsi="Times New Roman"/>
          <w:sz w:val="19"/>
          <w:szCs w:val="19"/>
          <w:lang w:eastAsia="ru-RU"/>
        </w:rPr>
        <w:t>., доцент кафедры страхования, финансов и кредита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proofErr w:type="spellStart"/>
      <w:r>
        <w:rPr>
          <w:rFonts w:ascii="Times New Roman" w:hAnsi="Times New Roman"/>
          <w:sz w:val="19"/>
          <w:szCs w:val="19"/>
          <w:lang w:eastAsia="ru-RU"/>
        </w:rPr>
        <w:t>Масляев</w:t>
      </w:r>
      <w:proofErr w:type="spellEnd"/>
      <w:r>
        <w:rPr>
          <w:rFonts w:ascii="Times New Roman" w:hAnsi="Times New Roman"/>
          <w:sz w:val="19"/>
          <w:szCs w:val="19"/>
          <w:lang w:eastAsia="ru-RU"/>
        </w:rPr>
        <w:t xml:space="preserve"> Д.В., старший преподаватель кафедры страхования, финансов и кредита</w:t>
      </w:r>
    </w:p>
    <w:p w:rsidR="00ED2871" w:rsidRDefault="00ED2871" w:rsidP="00ED2871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ED2871" w:rsidRDefault="00ED2871" w:rsidP="00ED2871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>
        <w:rPr>
          <w:rFonts w:ascii="Times New Roman" w:hAnsi="Times New Roman"/>
          <w:b/>
          <w:sz w:val="19"/>
          <w:szCs w:val="19"/>
          <w:lang w:eastAsia="ru-RU"/>
        </w:rPr>
        <w:t>2.4. Статус образовательного модуля</w:t>
      </w:r>
    </w:p>
    <w:p w:rsidR="00BB1101" w:rsidRPr="00323333" w:rsidRDefault="00BB1101" w:rsidP="00BB1101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Модуль является обеспечивающим профессиональные знания для допуска к итоговой аттестации по направлению подготовки.</w:t>
      </w:r>
    </w:p>
    <w:p w:rsidR="00BB1101" w:rsidRPr="00323333" w:rsidRDefault="00BB1101" w:rsidP="00BB1101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>Для изучения модуля необходимы знания по дисциплинам модулей «Экономико-финансовая подготовка», «Организация финансовой деятельности».</w:t>
      </w:r>
    </w:p>
    <w:p w:rsidR="00ED2871" w:rsidRDefault="00ED2871" w:rsidP="00ED2871">
      <w:pPr>
        <w:shd w:val="clear" w:color="auto" w:fill="FFFFFF"/>
        <w:tabs>
          <w:tab w:val="left" w:pos="1123"/>
        </w:tabs>
        <w:spacing w:after="0" w:line="360" w:lineRule="auto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ED2871" w:rsidRDefault="00ED2871" w:rsidP="00ED2871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>
        <w:rPr>
          <w:rFonts w:ascii="Times New Roman" w:hAnsi="Times New Roman"/>
          <w:b/>
          <w:sz w:val="19"/>
          <w:szCs w:val="19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8155"/>
        <w:gridCol w:w="2436"/>
      </w:tblGrid>
      <w:tr w:rsidR="00ED2871" w:rsidTr="00BB1101">
        <w:trPr>
          <w:trHeight w:hRule="exact" w:val="353"/>
        </w:trPr>
        <w:tc>
          <w:tcPr>
            <w:tcW w:w="81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ED2871" w:rsidRDefault="00ED2871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Трудоемкость модуля</w:t>
            </w:r>
          </w:p>
        </w:tc>
        <w:tc>
          <w:tcPr>
            <w:tcW w:w="24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ED2871" w:rsidRDefault="00ED2871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Час</w:t>
            </w:r>
            <w:proofErr w:type="gramStart"/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</w:t>
            </w:r>
            <w:proofErr w:type="gramEnd"/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/</w:t>
            </w:r>
            <w:proofErr w:type="spellStart"/>
            <w:proofErr w:type="gramStart"/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з</w:t>
            </w:r>
            <w:proofErr w:type="gramEnd"/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.е</w:t>
            </w:r>
            <w:proofErr w:type="spellEnd"/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</w:t>
            </w:r>
          </w:p>
        </w:tc>
      </w:tr>
      <w:tr w:rsidR="00BB1101" w:rsidTr="00BB1101">
        <w:trPr>
          <w:trHeight w:hRule="exact" w:val="287"/>
        </w:trPr>
        <w:tc>
          <w:tcPr>
            <w:tcW w:w="81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B1101" w:rsidRDefault="00BB1101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24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BB1101" w:rsidRPr="00323333" w:rsidRDefault="00BB1101" w:rsidP="00BB1101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792/22</w:t>
            </w:r>
          </w:p>
        </w:tc>
      </w:tr>
      <w:tr w:rsidR="00BB1101" w:rsidTr="00BB1101">
        <w:trPr>
          <w:trHeight w:hRule="exact" w:val="276"/>
        </w:trPr>
        <w:tc>
          <w:tcPr>
            <w:tcW w:w="81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B1101" w:rsidRDefault="00BB1101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4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BB1101" w:rsidRPr="00323333" w:rsidRDefault="00BB1101" w:rsidP="00BB1101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98/2,7</w:t>
            </w:r>
          </w:p>
        </w:tc>
      </w:tr>
      <w:tr w:rsidR="00BB1101" w:rsidTr="00BB1101">
        <w:trPr>
          <w:trHeight w:hRule="exact" w:val="295"/>
        </w:trPr>
        <w:tc>
          <w:tcPr>
            <w:tcW w:w="81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B1101" w:rsidRDefault="00BB1101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. самостоятельная работа</w:t>
            </w:r>
          </w:p>
        </w:tc>
        <w:tc>
          <w:tcPr>
            <w:tcW w:w="24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BB1101" w:rsidRPr="00323333" w:rsidRDefault="00BB1101" w:rsidP="00BB1101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651/18,1</w:t>
            </w:r>
          </w:p>
        </w:tc>
      </w:tr>
      <w:tr w:rsidR="00ED2871" w:rsidTr="00BB1101">
        <w:trPr>
          <w:trHeight w:hRule="exact" w:val="270"/>
        </w:trPr>
        <w:tc>
          <w:tcPr>
            <w:tcW w:w="81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ED2871" w:rsidRDefault="00BB1101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r w:rsidR="00ED2871">
              <w:rPr>
                <w:rFonts w:ascii="Times New Roman" w:hAnsi="Times New Roman"/>
                <w:sz w:val="19"/>
                <w:szCs w:val="19"/>
                <w:lang w:eastAsia="ru-RU"/>
              </w:rPr>
              <w:t>рактика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, недель</w:t>
            </w:r>
          </w:p>
        </w:tc>
        <w:tc>
          <w:tcPr>
            <w:tcW w:w="24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ED2871" w:rsidRDefault="00ED2871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  <w:tr w:rsidR="00ED2871" w:rsidTr="00BB1101">
        <w:trPr>
          <w:trHeight w:hRule="exact" w:val="289"/>
        </w:trPr>
        <w:tc>
          <w:tcPr>
            <w:tcW w:w="81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ED2871" w:rsidRDefault="00ED2871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итоговая аттестация</w:t>
            </w:r>
          </w:p>
        </w:tc>
        <w:tc>
          <w:tcPr>
            <w:tcW w:w="24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ED2871" w:rsidRDefault="00ED2871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</w:tbl>
    <w:p w:rsidR="00ED2871" w:rsidRDefault="00ED2871" w:rsidP="00ED2871">
      <w:pPr>
        <w:rPr>
          <w:rFonts w:ascii="Times New Roman" w:hAnsi="Times New Roman"/>
          <w:color w:val="FF0000"/>
          <w:sz w:val="19"/>
          <w:szCs w:val="19"/>
          <w:lang w:eastAsia="ru-RU"/>
        </w:rPr>
      </w:pPr>
    </w:p>
    <w:p w:rsidR="00ED2871" w:rsidRDefault="00ED2871" w:rsidP="00ED2871">
      <w:pPr>
        <w:spacing w:after="0"/>
        <w:rPr>
          <w:rFonts w:ascii="Times New Roman" w:hAnsi="Times New Roman"/>
          <w:color w:val="FF0000"/>
          <w:sz w:val="19"/>
          <w:szCs w:val="19"/>
          <w:lang w:eastAsia="ru-RU"/>
        </w:rPr>
        <w:sectPr w:rsidR="00ED2871" w:rsidSect="00BB1101">
          <w:footerReference w:type="default" r:id="rId10"/>
          <w:pgSz w:w="11906" w:h="16838"/>
          <w:pgMar w:top="561" w:right="403" w:bottom="278" w:left="992" w:header="709" w:footer="709" w:gutter="0"/>
          <w:cols w:space="720"/>
        </w:sectPr>
      </w:pPr>
    </w:p>
    <w:p w:rsidR="00ED2871" w:rsidRDefault="00ED2871" w:rsidP="00BB1101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3. Структура модуля</w:t>
      </w:r>
    </w:p>
    <w:p w:rsidR="00ED2871" w:rsidRDefault="00BB1101" w:rsidP="00ED2871">
      <w:pPr>
        <w:shd w:val="clear" w:color="auto" w:fill="FFFFFF"/>
        <w:tabs>
          <w:tab w:val="left" w:pos="814"/>
        </w:tabs>
        <w:spacing w:after="0" w:line="240" w:lineRule="auto"/>
        <w:ind w:firstLine="426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hAnsi="Times New Roman"/>
          <w:b/>
          <w:sz w:val="19"/>
          <w:szCs w:val="19"/>
          <w:lang w:eastAsia="ru-RU"/>
        </w:rPr>
        <w:t>«</w:t>
      </w:r>
      <w:r>
        <w:rPr>
          <w:rFonts w:ascii="Times New Roman" w:hAnsi="Times New Roman"/>
          <w:b/>
          <w:sz w:val="19"/>
          <w:szCs w:val="19"/>
        </w:rPr>
        <w:t>ГОСУДАРСТВЕННЫЕ ФИНАНСЫ</w:t>
      </w:r>
      <w:r>
        <w:rPr>
          <w:rFonts w:ascii="Times New Roman" w:hAnsi="Times New Roman"/>
          <w:b/>
          <w:sz w:val="19"/>
          <w:szCs w:val="19"/>
          <w:lang w:eastAsia="ru-RU"/>
        </w:rPr>
        <w:t>»</w:t>
      </w:r>
    </w:p>
    <w:p w:rsidR="00ED2871" w:rsidRDefault="00ED2871" w:rsidP="00ED2871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tbl>
      <w:tblPr>
        <w:tblW w:w="491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90"/>
        <w:gridCol w:w="54"/>
        <w:gridCol w:w="2467"/>
        <w:gridCol w:w="776"/>
        <w:gridCol w:w="1378"/>
        <w:gridCol w:w="1282"/>
        <w:gridCol w:w="1163"/>
        <w:gridCol w:w="1212"/>
        <w:gridCol w:w="1212"/>
        <w:gridCol w:w="878"/>
        <w:gridCol w:w="1163"/>
        <w:gridCol w:w="1465"/>
      </w:tblGrid>
      <w:tr w:rsidR="00BB1101" w:rsidRPr="00323333" w:rsidTr="00BB1101">
        <w:trPr>
          <w:trHeight w:val="303"/>
        </w:trPr>
        <w:tc>
          <w:tcPr>
            <w:tcW w:w="1081" w:type="dxa"/>
            <w:vMerge w:val="restart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1829" w:type="dxa"/>
            <w:gridSpan w:val="2"/>
            <w:vMerge w:val="restart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Дисциплина</w:t>
            </w:r>
          </w:p>
        </w:tc>
        <w:tc>
          <w:tcPr>
            <w:tcW w:w="5095" w:type="dxa"/>
            <w:gridSpan w:val="6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(час.)</w:t>
            </w:r>
          </w:p>
        </w:tc>
        <w:tc>
          <w:tcPr>
            <w:tcW w:w="637" w:type="dxa"/>
            <w:vMerge w:val="restart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 (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з.е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.)</w:t>
            </w:r>
          </w:p>
        </w:tc>
        <w:tc>
          <w:tcPr>
            <w:tcW w:w="844" w:type="dxa"/>
            <w:vMerge w:val="restart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Порядок изучения</w:t>
            </w:r>
          </w:p>
        </w:tc>
        <w:tc>
          <w:tcPr>
            <w:tcW w:w="1063" w:type="dxa"/>
            <w:vMerge w:val="restart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</w:t>
            </w:r>
          </w:p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(код ОР)</w:t>
            </w:r>
          </w:p>
        </w:tc>
      </w:tr>
      <w:tr w:rsidR="00BB1101" w:rsidRPr="00323333" w:rsidTr="00BB1101">
        <w:trPr>
          <w:trHeight w:val="144"/>
        </w:trPr>
        <w:tc>
          <w:tcPr>
            <w:tcW w:w="1081" w:type="dxa"/>
            <w:vMerge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829" w:type="dxa"/>
            <w:gridSpan w:val="2"/>
            <w:vMerge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563" w:type="dxa"/>
            <w:vMerge w:val="restart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1930" w:type="dxa"/>
            <w:gridSpan w:val="2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844" w:type="dxa"/>
            <w:vMerge w:val="restart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79" w:type="dxa"/>
            <w:vMerge w:val="restart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</w:t>
            </w:r>
          </w:p>
        </w:tc>
        <w:tc>
          <w:tcPr>
            <w:tcW w:w="879" w:type="dxa"/>
            <w:vMerge w:val="restart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Аттестация</w:t>
            </w:r>
          </w:p>
        </w:tc>
        <w:tc>
          <w:tcPr>
            <w:tcW w:w="637" w:type="dxa"/>
            <w:vMerge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44" w:type="dxa"/>
            <w:vMerge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63" w:type="dxa"/>
            <w:vMerge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BB1101" w:rsidRPr="00323333" w:rsidTr="00BB1101">
        <w:trPr>
          <w:trHeight w:val="144"/>
        </w:trPr>
        <w:tc>
          <w:tcPr>
            <w:tcW w:w="1081" w:type="dxa"/>
            <w:vMerge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829" w:type="dxa"/>
            <w:gridSpan w:val="2"/>
            <w:vMerge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563" w:type="dxa"/>
            <w:vMerge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00" w:type="dxa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930" w:type="dxa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844" w:type="dxa"/>
            <w:vMerge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79" w:type="dxa"/>
            <w:vMerge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79" w:type="dxa"/>
            <w:vMerge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637" w:type="dxa"/>
            <w:vMerge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44" w:type="dxa"/>
            <w:vMerge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63" w:type="dxa"/>
            <w:vMerge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BB1101" w:rsidRPr="00323333" w:rsidTr="00BB1101">
        <w:trPr>
          <w:trHeight w:val="192"/>
        </w:trPr>
        <w:tc>
          <w:tcPr>
            <w:tcW w:w="10549" w:type="dxa"/>
            <w:gridSpan w:val="12"/>
          </w:tcPr>
          <w:p w:rsidR="00BB1101" w:rsidRPr="00323333" w:rsidRDefault="00BB1101" w:rsidP="00BB1101">
            <w:pPr>
              <w:tabs>
                <w:tab w:val="left" w:pos="600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1. Дисциплины, обязательные для изучения</w:t>
            </w:r>
          </w:p>
        </w:tc>
      </w:tr>
      <w:tr w:rsidR="00BB1101" w:rsidRPr="00323333" w:rsidTr="00BB1101">
        <w:trPr>
          <w:trHeight w:val="654"/>
        </w:trPr>
        <w:tc>
          <w:tcPr>
            <w:tcW w:w="1081" w:type="dxa"/>
            <w:vAlign w:val="center"/>
          </w:tcPr>
          <w:p w:rsidR="00BB1101" w:rsidRPr="00323333" w:rsidRDefault="00BB1101" w:rsidP="00BB110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К.М.14.01</w:t>
            </w:r>
          </w:p>
        </w:tc>
        <w:tc>
          <w:tcPr>
            <w:tcW w:w="1829" w:type="dxa"/>
            <w:gridSpan w:val="2"/>
            <w:vAlign w:val="center"/>
          </w:tcPr>
          <w:p w:rsidR="00BB1101" w:rsidRPr="00323333" w:rsidRDefault="00BB1101" w:rsidP="00BB110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Государственные и муниципальные финансы</w:t>
            </w:r>
          </w:p>
        </w:tc>
        <w:tc>
          <w:tcPr>
            <w:tcW w:w="563" w:type="dxa"/>
            <w:vAlign w:val="center"/>
          </w:tcPr>
          <w:p w:rsidR="00BB1101" w:rsidRPr="00323333" w:rsidRDefault="00BB1101" w:rsidP="00BB110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108</w:t>
            </w:r>
          </w:p>
        </w:tc>
        <w:tc>
          <w:tcPr>
            <w:tcW w:w="1000" w:type="dxa"/>
            <w:vAlign w:val="center"/>
          </w:tcPr>
          <w:p w:rsidR="00BB1101" w:rsidRPr="00323333" w:rsidRDefault="00BB1101" w:rsidP="00BB110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930" w:type="dxa"/>
            <w:vAlign w:val="center"/>
          </w:tcPr>
          <w:p w:rsidR="00BB1101" w:rsidRPr="00323333" w:rsidRDefault="00BB1101" w:rsidP="00BB110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844" w:type="dxa"/>
            <w:vAlign w:val="center"/>
          </w:tcPr>
          <w:p w:rsidR="00BB1101" w:rsidRPr="00323333" w:rsidRDefault="00BB1101" w:rsidP="00BB110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91</w:t>
            </w:r>
          </w:p>
        </w:tc>
        <w:tc>
          <w:tcPr>
            <w:tcW w:w="879" w:type="dxa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879" w:type="dxa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637" w:type="dxa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44" w:type="dxa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63" w:type="dxa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</w:t>
            </w:r>
            <w:r w:rsidRPr="00323333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</w:tr>
      <w:tr w:rsidR="00BB1101" w:rsidRPr="00323333" w:rsidTr="00BB1101">
        <w:trPr>
          <w:trHeight w:val="473"/>
        </w:trPr>
        <w:tc>
          <w:tcPr>
            <w:tcW w:w="1081" w:type="dxa"/>
            <w:vMerge w:val="restart"/>
            <w:vAlign w:val="center"/>
          </w:tcPr>
          <w:p w:rsidR="00BB1101" w:rsidRPr="00323333" w:rsidRDefault="00BB1101" w:rsidP="00BB110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К.М.14.02</w:t>
            </w:r>
          </w:p>
        </w:tc>
        <w:tc>
          <w:tcPr>
            <w:tcW w:w="1829" w:type="dxa"/>
            <w:gridSpan w:val="2"/>
            <w:vMerge w:val="restart"/>
            <w:vAlign w:val="center"/>
          </w:tcPr>
          <w:p w:rsidR="00BB1101" w:rsidRPr="00323333" w:rsidRDefault="00BB1101" w:rsidP="00BB110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Финансовое планирование и прогнозирование</w:t>
            </w:r>
          </w:p>
        </w:tc>
        <w:tc>
          <w:tcPr>
            <w:tcW w:w="563" w:type="dxa"/>
            <w:vMerge w:val="restart"/>
            <w:vAlign w:val="center"/>
          </w:tcPr>
          <w:p w:rsidR="00BB1101" w:rsidRPr="00323333" w:rsidRDefault="00BB1101" w:rsidP="00BB110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144</w:t>
            </w:r>
          </w:p>
        </w:tc>
        <w:tc>
          <w:tcPr>
            <w:tcW w:w="1000" w:type="dxa"/>
            <w:vAlign w:val="center"/>
          </w:tcPr>
          <w:p w:rsidR="00BB1101" w:rsidRPr="00323333" w:rsidRDefault="00BB1101" w:rsidP="00BB110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930" w:type="dxa"/>
            <w:vAlign w:val="center"/>
          </w:tcPr>
          <w:p w:rsidR="00BB1101" w:rsidRPr="00323333" w:rsidRDefault="00BB1101" w:rsidP="00BB110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844" w:type="dxa"/>
            <w:vAlign w:val="center"/>
          </w:tcPr>
          <w:p w:rsidR="00BB1101" w:rsidRPr="00323333" w:rsidRDefault="00BB1101" w:rsidP="00BB110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58</w:t>
            </w:r>
          </w:p>
        </w:tc>
        <w:tc>
          <w:tcPr>
            <w:tcW w:w="879" w:type="dxa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79" w:type="dxa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зачёт</w:t>
            </w:r>
          </w:p>
        </w:tc>
        <w:tc>
          <w:tcPr>
            <w:tcW w:w="637" w:type="dxa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44" w:type="dxa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63" w:type="dxa"/>
            <w:vMerge w:val="restart"/>
            <w:vAlign w:val="center"/>
          </w:tcPr>
          <w:p w:rsidR="00BB1101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3</w:t>
            </w:r>
          </w:p>
        </w:tc>
      </w:tr>
      <w:tr w:rsidR="00BB1101" w:rsidRPr="00323333" w:rsidTr="00BB1101">
        <w:trPr>
          <w:trHeight w:val="423"/>
        </w:trPr>
        <w:tc>
          <w:tcPr>
            <w:tcW w:w="1081" w:type="dxa"/>
            <w:vMerge/>
            <w:vAlign w:val="center"/>
          </w:tcPr>
          <w:p w:rsidR="00BB1101" w:rsidRPr="00323333" w:rsidRDefault="00BB1101" w:rsidP="00BB110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829" w:type="dxa"/>
            <w:gridSpan w:val="2"/>
            <w:vMerge/>
            <w:vAlign w:val="center"/>
          </w:tcPr>
          <w:p w:rsidR="00BB1101" w:rsidRPr="00323333" w:rsidRDefault="00BB1101" w:rsidP="00BB110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63" w:type="dxa"/>
            <w:vMerge/>
            <w:vAlign w:val="center"/>
          </w:tcPr>
          <w:p w:rsidR="00BB1101" w:rsidRPr="00323333" w:rsidRDefault="00BB1101" w:rsidP="00BB110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00" w:type="dxa"/>
            <w:vAlign w:val="center"/>
          </w:tcPr>
          <w:p w:rsidR="00BB1101" w:rsidRPr="00323333" w:rsidRDefault="00BB1101" w:rsidP="00BB110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930" w:type="dxa"/>
            <w:vAlign w:val="center"/>
          </w:tcPr>
          <w:p w:rsidR="00BB1101" w:rsidRPr="00323333" w:rsidRDefault="00BB1101" w:rsidP="00BB110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844" w:type="dxa"/>
            <w:vAlign w:val="center"/>
          </w:tcPr>
          <w:p w:rsidR="00BB1101" w:rsidRPr="00323333" w:rsidRDefault="00BB1101" w:rsidP="00BB110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47</w:t>
            </w:r>
          </w:p>
        </w:tc>
        <w:tc>
          <w:tcPr>
            <w:tcW w:w="879" w:type="dxa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879" w:type="dxa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637" w:type="dxa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44" w:type="dxa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63" w:type="dxa"/>
            <w:vMerge/>
            <w:vAlign w:val="center"/>
          </w:tcPr>
          <w:p w:rsidR="00BB1101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BB1101" w:rsidRPr="00323333" w:rsidTr="00BB1101">
        <w:trPr>
          <w:trHeight w:val="185"/>
        </w:trPr>
        <w:tc>
          <w:tcPr>
            <w:tcW w:w="1081" w:type="dxa"/>
            <w:vAlign w:val="center"/>
          </w:tcPr>
          <w:p w:rsidR="00BB1101" w:rsidRPr="00323333" w:rsidRDefault="00BB1101" w:rsidP="00BB110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К.М.14.03</w:t>
            </w:r>
          </w:p>
        </w:tc>
        <w:tc>
          <w:tcPr>
            <w:tcW w:w="1829" w:type="dxa"/>
            <w:gridSpan w:val="2"/>
            <w:vAlign w:val="center"/>
          </w:tcPr>
          <w:p w:rsidR="00BB1101" w:rsidRPr="00323333" w:rsidRDefault="00BB1101" w:rsidP="00BB110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Бюджетный процесс</w:t>
            </w:r>
          </w:p>
        </w:tc>
        <w:tc>
          <w:tcPr>
            <w:tcW w:w="563" w:type="dxa"/>
            <w:vAlign w:val="center"/>
          </w:tcPr>
          <w:p w:rsidR="00BB1101" w:rsidRPr="00323333" w:rsidRDefault="00BB1101" w:rsidP="00BB110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144</w:t>
            </w:r>
          </w:p>
        </w:tc>
        <w:tc>
          <w:tcPr>
            <w:tcW w:w="1000" w:type="dxa"/>
            <w:vAlign w:val="center"/>
          </w:tcPr>
          <w:p w:rsidR="00BB1101" w:rsidRPr="00323333" w:rsidRDefault="00BB1101" w:rsidP="00BB110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930" w:type="dxa"/>
            <w:vAlign w:val="center"/>
          </w:tcPr>
          <w:p w:rsidR="00BB1101" w:rsidRPr="00323333" w:rsidRDefault="00BB1101" w:rsidP="00BB110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844" w:type="dxa"/>
            <w:vAlign w:val="center"/>
          </w:tcPr>
          <w:p w:rsidR="00BB1101" w:rsidRPr="00323333" w:rsidRDefault="00BB1101" w:rsidP="00BB110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124</w:t>
            </w:r>
          </w:p>
        </w:tc>
        <w:tc>
          <w:tcPr>
            <w:tcW w:w="879" w:type="dxa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79" w:type="dxa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с оценкой</w:t>
            </w:r>
          </w:p>
        </w:tc>
        <w:tc>
          <w:tcPr>
            <w:tcW w:w="637" w:type="dxa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63" w:type="dxa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</w:t>
            </w:r>
            <w:r w:rsidRPr="00323333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</w:tr>
      <w:tr w:rsidR="00BB1101" w:rsidRPr="00323333" w:rsidTr="00BB1101">
        <w:trPr>
          <w:trHeight w:val="185"/>
        </w:trPr>
        <w:tc>
          <w:tcPr>
            <w:tcW w:w="10549" w:type="dxa"/>
            <w:gridSpan w:val="12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contextualSpacing/>
              <w:rPr>
                <w:rFonts w:ascii="Times New Roman" w:eastAsiaTheme="minorHAnsi" w:hAnsi="Times New Roman" w:cstheme="minorBidi"/>
                <w:sz w:val="19"/>
                <w:szCs w:val="19"/>
              </w:rPr>
            </w:pPr>
            <w:r w:rsidRPr="00323333">
              <w:rPr>
                <w:rFonts w:ascii="Times New Roman" w:eastAsiaTheme="minorHAnsi" w:hAnsi="Times New Roman" w:cstheme="minorBidi"/>
                <w:caps/>
                <w:sz w:val="19"/>
                <w:szCs w:val="19"/>
                <w:lang w:eastAsia="ru-RU"/>
              </w:rPr>
              <w:t>2.  ДИСЦИПЛИНЫ по выбору</w:t>
            </w:r>
            <w:r w:rsidRPr="00323333">
              <w:rPr>
                <w:rFonts w:ascii="Times New Roman" w:eastAsiaTheme="minorHAnsi" w:hAnsi="Times New Roman" w:cstheme="minorBidi"/>
                <w:sz w:val="19"/>
                <w:szCs w:val="19"/>
              </w:rPr>
              <w:t xml:space="preserve"> (ВЫБРАТЬ 3 ИЗ 6)</w:t>
            </w:r>
          </w:p>
        </w:tc>
      </w:tr>
      <w:tr w:rsidR="00BB1101" w:rsidRPr="00323333" w:rsidTr="00BB1101">
        <w:trPr>
          <w:trHeight w:val="185"/>
        </w:trPr>
        <w:tc>
          <w:tcPr>
            <w:tcW w:w="1081" w:type="dxa"/>
            <w:vAlign w:val="center"/>
          </w:tcPr>
          <w:p w:rsidR="00BB1101" w:rsidRPr="00323333" w:rsidRDefault="00BB1101" w:rsidP="00BB110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К.М.14.ДВ.01.01</w:t>
            </w:r>
          </w:p>
        </w:tc>
        <w:tc>
          <w:tcPr>
            <w:tcW w:w="1829" w:type="dxa"/>
            <w:gridSpan w:val="2"/>
            <w:vAlign w:val="center"/>
          </w:tcPr>
          <w:p w:rsidR="00BB1101" w:rsidRPr="00323333" w:rsidRDefault="00BB1101" w:rsidP="00BB110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Современные те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хнологии в бухгалтерском </w:t>
            </w:r>
            <w:proofErr w:type="spellStart"/>
            <w:r>
              <w:rPr>
                <w:rFonts w:ascii="Times New Roman" w:hAnsi="Times New Roman"/>
                <w:sz w:val="19"/>
                <w:szCs w:val="19"/>
              </w:rPr>
              <w:t>учете</w:t>
            </w:r>
            <w:proofErr w:type="spellEnd"/>
            <w:r>
              <w:rPr>
                <w:rFonts w:ascii="Times New Roman" w:hAnsi="Times New Roman"/>
                <w:sz w:val="19"/>
                <w:szCs w:val="19"/>
              </w:rPr>
              <w:t xml:space="preserve"> </w:t>
            </w:r>
          </w:p>
        </w:tc>
        <w:tc>
          <w:tcPr>
            <w:tcW w:w="563" w:type="dxa"/>
            <w:vAlign w:val="center"/>
          </w:tcPr>
          <w:p w:rsidR="00BB1101" w:rsidRPr="00323333" w:rsidRDefault="00BB1101" w:rsidP="00BB110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144</w:t>
            </w:r>
          </w:p>
        </w:tc>
        <w:tc>
          <w:tcPr>
            <w:tcW w:w="1000" w:type="dxa"/>
            <w:vAlign w:val="center"/>
          </w:tcPr>
          <w:p w:rsidR="00BB1101" w:rsidRPr="00323333" w:rsidRDefault="00BB1101" w:rsidP="00BB110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930" w:type="dxa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BB1101" w:rsidRPr="00323333" w:rsidRDefault="00BB1101" w:rsidP="00BB110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119</w:t>
            </w:r>
          </w:p>
        </w:tc>
        <w:tc>
          <w:tcPr>
            <w:tcW w:w="879" w:type="dxa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879" w:type="dxa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637" w:type="dxa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63" w:type="dxa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ОР.4</w:t>
            </w:r>
          </w:p>
        </w:tc>
      </w:tr>
      <w:tr w:rsidR="00BB1101" w:rsidRPr="00323333" w:rsidTr="00BB1101">
        <w:trPr>
          <w:trHeight w:val="185"/>
        </w:trPr>
        <w:tc>
          <w:tcPr>
            <w:tcW w:w="1081" w:type="dxa"/>
            <w:vAlign w:val="center"/>
          </w:tcPr>
          <w:p w:rsidR="00BB1101" w:rsidRPr="00323333" w:rsidRDefault="00BB1101" w:rsidP="00BB110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К.М.14.ДВ.01.02</w:t>
            </w:r>
          </w:p>
        </w:tc>
        <w:tc>
          <w:tcPr>
            <w:tcW w:w="1829" w:type="dxa"/>
            <w:gridSpan w:val="2"/>
            <w:vAlign w:val="center"/>
          </w:tcPr>
          <w:p w:rsidR="00BB1101" w:rsidRPr="00323333" w:rsidRDefault="00BB1101" w:rsidP="00BB110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Бюджетный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</w:rPr>
              <w:t>учет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</w:rPr>
              <w:t xml:space="preserve"> и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</w:rPr>
              <w:t>отчетность</w:t>
            </w:r>
            <w:proofErr w:type="spellEnd"/>
            <w:r>
              <w:rPr>
                <w:rFonts w:ascii="Times New Roman" w:hAnsi="Times New Roman"/>
                <w:sz w:val="19"/>
                <w:szCs w:val="19"/>
              </w:rPr>
              <w:t xml:space="preserve"> +</w:t>
            </w:r>
          </w:p>
        </w:tc>
        <w:tc>
          <w:tcPr>
            <w:tcW w:w="563" w:type="dxa"/>
            <w:vAlign w:val="center"/>
          </w:tcPr>
          <w:p w:rsidR="00BB1101" w:rsidRPr="00323333" w:rsidRDefault="00BB1101" w:rsidP="00BB110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144</w:t>
            </w:r>
          </w:p>
        </w:tc>
        <w:tc>
          <w:tcPr>
            <w:tcW w:w="1000" w:type="dxa"/>
            <w:vAlign w:val="center"/>
          </w:tcPr>
          <w:p w:rsidR="00BB1101" w:rsidRPr="00323333" w:rsidRDefault="00BB1101" w:rsidP="00BB110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930" w:type="dxa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BB1101" w:rsidRPr="00323333" w:rsidRDefault="00BB1101" w:rsidP="00BB110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119</w:t>
            </w:r>
          </w:p>
        </w:tc>
        <w:tc>
          <w:tcPr>
            <w:tcW w:w="879" w:type="dxa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879" w:type="dxa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637" w:type="dxa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63" w:type="dxa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</w:tr>
      <w:tr w:rsidR="00BB1101" w:rsidRPr="00323333" w:rsidTr="00BB1101">
        <w:trPr>
          <w:trHeight w:val="185"/>
        </w:trPr>
        <w:tc>
          <w:tcPr>
            <w:tcW w:w="1081" w:type="dxa"/>
            <w:vAlign w:val="center"/>
          </w:tcPr>
          <w:p w:rsidR="00BB1101" w:rsidRPr="00323333" w:rsidRDefault="00BB1101" w:rsidP="00BB110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К.М.14.ДВ.02.01</w:t>
            </w:r>
          </w:p>
        </w:tc>
        <w:tc>
          <w:tcPr>
            <w:tcW w:w="1829" w:type="dxa"/>
            <w:gridSpan w:val="2"/>
            <w:vAlign w:val="center"/>
          </w:tcPr>
          <w:p w:rsidR="00BB1101" w:rsidRPr="00596F19" w:rsidRDefault="00BB1101" w:rsidP="00BB110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596F19">
              <w:rPr>
                <w:rFonts w:ascii="Times New Roman" w:hAnsi="Times New Roman"/>
                <w:sz w:val="19"/>
                <w:szCs w:val="19"/>
              </w:rPr>
              <w:t>Основы принятия бюджетных решений</w:t>
            </w:r>
          </w:p>
        </w:tc>
        <w:tc>
          <w:tcPr>
            <w:tcW w:w="563" w:type="dxa"/>
            <w:vAlign w:val="center"/>
          </w:tcPr>
          <w:p w:rsidR="00BB1101" w:rsidRPr="00323333" w:rsidRDefault="00BB1101" w:rsidP="00BB110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108</w:t>
            </w:r>
          </w:p>
        </w:tc>
        <w:tc>
          <w:tcPr>
            <w:tcW w:w="1000" w:type="dxa"/>
            <w:vAlign w:val="center"/>
          </w:tcPr>
          <w:p w:rsidR="00BB1101" w:rsidRPr="00323333" w:rsidRDefault="00BB1101" w:rsidP="00BB110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930" w:type="dxa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BB1101" w:rsidRPr="00323333" w:rsidRDefault="00BB1101" w:rsidP="00BB110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88</w:t>
            </w:r>
          </w:p>
        </w:tc>
        <w:tc>
          <w:tcPr>
            <w:tcW w:w="879" w:type="dxa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79" w:type="dxa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с оценкой</w:t>
            </w:r>
          </w:p>
        </w:tc>
        <w:tc>
          <w:tcPr>
            <w:tcW w:w="637" w:type="dxa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44" w:type="dxa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63" w:type="dxa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 </w:t>
            </w:r>
          </w:p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ОР.5</w:t>
            </w:r>
          </w:p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 </w:t>
            </w:r>
          </w:p>
        </w:tc>
      </w:tr>
      <w:tr w:rsidR="00BB1101" w:rsidRPr="00323333" w:rsidTr="00BB1101">
        <w:trPr>
          <w:trHeight w:val="185"/>
        </w:trPr>
        <w:tc>
          <w:tcPr>
            <w:tcW w:w="1081" w:type="dxa"/>
            <w:vAlign w:val="center"/>
          </w:tcPr>
          <w:p w:rsidR="00BB1101" w:rsidRPr="00323333" w:rsidRDefault="00BB1101" w:rsidP="00BB110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К.М.14.ДВ.02.02</w:t>
            </w:r>
          </w:p>
        </w:tc>
        <w:tc>
          <w:tcPr>
            <w:tcW w:w="1829" w:type="dxa"/>
            <w:gridSpan w:val="2"/>
            <w:vAlign w:val="center"/>
          </w:tcPr>
          <w:p w:rsidR="00BB1101" w:rsidRPr="00596F19" w:rsidRDefault="00BB1101" w:rsidP="00BB110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596F19">
              <w:rPr>
                <w:rFonts w:ascii="Times New Roman" w:hAnsi="Times New Roman"/>
                <w:sz w:val="19"/>
                <w:szCs w:val="19"/>
              </w:rPr>
              <w:t>Государственный финансовый контроль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 +</w:t>
            </w:r>
          </w:p>
        </w:tc>
        <w:tc>
          <w:tcPr>
            <w:tcW w:w="563" w:type="dxa"/>
            <w:vAlign w:val="center"/>
          </w:tcPr>
          <w:p w:rsidR="00BB1101" w:rsidRPr="00323333" w:rsidRDefault="00BB1101" w:rsidP="00BB110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108</w:t>
            </w:r>
          </w:p>
        </w:tc>
        <w:tc>
          <w:tcPr>
            <w:tcW w:w="1000" w:type="dxa"/>
            <w:vAlign w:val="center"/>
          </w:tcPr>
          <w:p w:rsidR="00BB1101" w:rsidRPr="00323333" w:rsidRDefault="00BB1101" w:rsidP="00BB110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930" w:type="dxa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BB1101" w:rsidRPr="00323333" w:rsidRDefault="00BB1101" w:rsidP="00BB110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88</w:t>
            </w:r>
          </w:p>
        </w:tc>
        <w:tc>
          <w:tcPr>
            <w:tcW w:w="879" w:type="dxa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79" w:type="dxa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с оценкой</w:t>
            </w:r>
          </w:p>
        </w:tc>
        <w:tc>
          <w:tcPr>
            <w:tcW w:w="637" w:type="dxa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44" w:type="dxa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63" w:type="dxa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 </w:t>
            </w:r>
          </w:p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 </w:t>
            </w:r>
          </w:p>
        </w:tc>
      </w:tr>
      <w:tr w:rsidR="00BB1101" w:rsidRPr="00323333" w:rsidTr="00BB1101">
        <w:trPr>
          <w:trHeight w:val="185"/>
        </w:trPr>
        <w:tc>
          <w:tcPr>
            <w:tcW w:w="1081" w:type="dxa"/>
            <w:vAlign w:val="center"/>
          </w:tcPr>
          <w:p w:rsidR="00BB1101" w:rsidRPr="00323333" w:rsidRDefault="00BB1101" w:rsidP="00BB110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К.М.14.ДВ.03.01</w:t>
            </w:r>
          </w:p>
        </w:tc>
        <w:tc>
          <w:tcPr>
            <w:tcW w:w="1829" w:type="dxa"/>
            <w:gridSpan w:val="2"/>
            <w:vAlign w:val="center"/>
          </w:tcPr>
          <w:p w:rsidR="00BB1101" w:rsidRPr="00323333" w:rsidRDefault="00BB1101" w:rsidP="00BB110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Международные с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тандарты финансовой </w:t>
            </w:r>
            <w:proofErr w:type="spellStart"/>
            <w:r>
              <w:rPr>
                <w:rFonts w:ascii="Times New Roman" w:hAnsi="Times New Roman"/>
                <w:sz w:val="19"/>
                <w:szCs w:val="19"/>
              </w:rPr>
              <w:t>отчетности</w:t>
            </w:r>
            <w:proofErr w:type="spellEnd"/>
            <w:r>
              <w:rPr>
                <w:rFonts w:ascii="Times New Roman" w:hAnsi="Times New Roman"/>
                <w:sz w:val="19"/>
                <w:szCs w:val="19"/>
              </w:rPr>
              <w:t xml:space="preserve"> </w:t>
            </w:r>
          </w:p>
        </w:tc>
        <w:tc>
          <w:tcPr>
            <w:tcW w:w="563" w:type="dxa"/>
            <w:vAlign w:val="center"/>
          </w:tcPr>
          <w:p w:rsidR="00BB1101" w:rsidRPr="00323333" w:rsidRDefault="00BB1101" w:rsidP="00BB110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144</w:t>
            </w:r>
          </w:p>
        </w:tc>
        <w:tc>
          <w:tcPr>
            <w:tcW w:w="1000" w:type="dxa"/>
            <w:vAlign w:val="center"/>
          </w:tcPr>
          <w:p w:rsidR="00BB1101" w:rsidRPr="00323333" w:rsidRDefault="00BB1101" w:rsidP="00BB110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930" w:type="dxa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BB1101" w:rsidRPr="00323333" w:rsidRDefault="00BB1101" w:rsidP="00BB110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124</w:t>
            </w:r>
          </w:p>
        </w:tc>
        <w:tc>
          <w:tcPr>
            <w:tcW w:w="879" w:type="dxa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79" w:type="dxa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с оценкой </w:t>
            </w:r>
          </w:p>
        </w:tc>
        <w:tc>
          <w:tcPr>
            <w:tcW w:w="637" w:type="dxa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63" w:type="dxa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ОР.5</w:t>
            </w:r>
          </w:p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BB1101" w:rsidRPr="00323333" w:rsidTr="00BB1101">
        <w:trPr>
          <w:trHeight w:val="185"/>
        </w:trPr>
        <w:tc>
          <w:tcPr>
            <w:tcW w:w="1081" w:type="dxa"/>
            <w:vAlign w:val="center"/>
          </w:tcPr>
          <w:p w:rsidR="00BB1101" w:rsidRPr="00323333" w:rsidRDefault="00BB1101" w:rsidP="00BB110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К.М.14.ДВ.03.02</w:t>
            </w:r>
          </w:p>
        </w:tc>
        <w:tc>
          <w:tcPr>
            <w:tcW w:w="1829" w:type="dxa"/>
            <w:gridSpan w:val="2"/>
            <w:vAlign w:val="center"/>
          </w:tcPr>
          <w:p w:rsidR="00BB1101" w:rsidRPr="00323333" w:rsidRDefault="00BB1101" w:rsidP="00BB110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Аудит бюджетных организаций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 +</w:t>
            </w:r>
          </w:p>
        </w:tc>
        <w:tc>
          <w:tcPr>
            <w:tcW w:w="563" w:type="dxa"/>
            <w:vAlign w:val="center"/>
          </w:tcPr>
          <w:p w:rsidR="00BB1101" w:rsidRPr="00323333" w:rsidRDefault="00BB1101" w:rsidP="00BB110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144</w:t>
            </w:r>
          </w:p>
        </w:tc>
        <w:tc>
          <w:tcPr>
            <w:tcW w:w="1000" w:type="dxa"/>
            <w:vAlign w:val="center"/>
          </w:tcPr>
          <w:p w:rsidR="00BB1101" w:rsidRPr="00323333" w:rsidRDefault="00BB1101" w:rsidP="00BB110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930" w:type="dxa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BB1101" w:rsidRPr="00323333" w:rsidRDefault="00BB1101" w:rsidP="00BB110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124</w:t>
            </w:r>
          </w:p>
        </w:tc>
        <w:tc>
          <w:tcPr>
            <w:tcW w:w="879" w:type="dxa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79" w:type="dxa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с оценкой </w:t>
            </w:r>
          </w:p>
        </w:tc>
        <w:tc>
          <w:tcPr>
            <w:tcW w:w="637" w:type="dxa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63" w:type="dxa"/>
            <w:vAlign w:val="center"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BB1101" w:rsidRPr="00323333" w:rsidTr="00BB1101">
        <w:trPr>
          <w:trHeight w:val="171"/>
        </w:trPr>
        <w:tc>
          <w:tcPr>
            <w:tcW w:w="10549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3. ПРАКТИКА                                                                       НЕ ПРЕДУСМОТРЕНА</w:t>
            </w:r>
          </w:p>
        </w:tc>
      </w:tr>
      <w:tr w:rsidR="00BB1101" w:rsidRPr="00323333" w:rsidTr="00BB1101">
        <w:trPr>
          <w:trHeight w:val="194"/>
        </w:trPr>
        <w:tc>
          <w:tcPr>
            <w:tcW w:w="10549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4. аттестация</w:t>
            </w:r>
          </w:p>
        </w:tc>
      </w:tr>
      <w:tr w:rsidR="00BB1101" w:rsidRPr="00323333" w:rsidTr="00BB1101">
        <w:trPr>
          <w:trHeight w:val="396"/>
        </w:trPr>
        <w:tc>
          <w:tcPr>
            <w:tcW w:w="11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1101" w:rsidRDefault="00BB1101" w:rsidP="00BB110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443FF1">
              <w:rPr>
                <w:rFonts w:ascii="Times New Roman" w:hAnsi="Times New Roman"/>
                <w:sz w:val="19"/>
                <w:szCs w:val="19"/>
              </w:rPr>
              <w:t>К.М.14.04</w:t>
            </w:r>
          </w:p>
          <w:p w:rsidR="00BB1101" w:rsidRPr="00323333" w:rsidRDefault="00BB1101" w:rsidP="00BB110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443FF1">
              <w:rPr>
                <w:rFonts w:ascii="Times New Roman" w:hAnsi="Times New Roman"/>
                <w:sz w:val="19"/>
                <w:szCs w:val="19"/>
              </w:rPr>
              <w:t>(К)</w:t>
            </w:r>
          </w:p>
        </w:tc>
        <w:tc>
          <w:tcPr>
            <w:tcW w:w="1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101" w:rsidRPr="00323333" w:rsidRDefault="00BB1101" w:rsidP="00BB110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Экзамены по модулю "Государственные финансы"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1101" w:rsidRPr="00323333" w:rsidRDefault="00BB1101" w:rsidP="00BB110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1101" w:rsidRPr="00323333" w:rsidRDefault="00BB1101" w:rsidP="00BB110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B1101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ОР.1 </w:t>
            </w:r>
          </w:p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  <w:p w:rsidR="00BB1101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ОР.3 </w:t>
            </w:r>
          </w:p>
          <w:p w:rsidR="00BB1101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ОР.4</w:t>
            </w:r>
            <w:r w:rsidRPr="00323333">
              <w:rPr>
                <w:rFonts w:ascii="Times New Roman" w:hAnsi="Times New Roman"/>
                <w:sz w:val="19"/>
                <w:szCs w:val="19"/>
              </w:rPr>
              <w:t xml:space="preserve"> </w:t>
            </w:r>
          </w:p>
          <w:p w:rsidR="00BB1101" w:rsidRPr="00323333" w:rsidRDefault="00BB1101" w:rsidP="00BB1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ОР.5</w:t>
            </w:r>
          </w:p>
        </w:tc>
      </w:tr>
    </w:tbl>
    <w:p w:rsidR="00ED2871" w:rsidRDefault="00ED2871" w:rsidP="00ED2871">
      <w:pPr>
        <w:spacing w:after="0" w:line="240" w:lineRule="auto"/>
        <w:rPr>
          <w:rFonts w:ascii="Times New Roman" w:hAnsi="Times New Roman"/>
          <w:color w:val="FF0000"/>
          <w:sz w:val="19"/>
          <w:szCs w:val="19"/>
          <w:lang w:eastAsia="ru-RU"/>
        </w:rPr>
        <w:sectPr w:rsidR="00ED2871">
          <w:pgSz w:w="16838" w:h="11906" w:orient="landscape"/>
          <w:pgMar w:top="1134" w:right="851" w:bottom="1134" w:left="1418" w:header="709" w:footer="709" w:gutter="0"/>
          <w:cols w:space="720"/>
        </w:sectPr>
      </w:pPr>
    </w:p>
    <w:p w:rsidR="00ED2871" w:rsidRDefault="00ED2871" w:rsidP="00BB1101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 xml:space="preserve">4. Методические указания для </w:t>
      </w:r>
      <w:proofErr w:type="gramStart"/>
      <w:r>
        <w:rPr>
          <w:rFonts w:ascii="Times New Roman" w:hAnsi="Times New Roman"/>
          <w:b/>
          <w:caps/>
          <w:sz w:val="19"/>
          <w:szCs w:val="19"/>
          <w:lang w:eastAsia="ru-RU"/>
        </w:rPr>
        <w:t>обучающихся</w:t>
      </w:r>
      <w:proofErr w:type="gramEnd"/>
      <w:r>
        <w:rPr>
          <w:rFonts w:ascii="Times New Roman" w:hAnsi="Times New Roman"/>
          <w:b/>
          <w:caps/>
          <w:sz w:val="19"/>
          <w:szCs w:val="19"/>
          <w:lang w:eastAsia="ru-RU"/>
        </w:rPr>
        <w:t xml:space="preserve"> </w:t>
      </w:r>
    </w:p>
    <w:p w:rsidR="00ED2871" w:rsidRDefault="00ED2871" w:rsidP="00BB1101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hAnsi="Times New Roman"/>
          <w:b/>
          <w:caps/>
          <w:sz w:val="19"/>
          <w:szCs w:val="19"/>
          <w:lang w:eastAsia="ru-RU"/>
        </w:rPr>
        <w:t>по освоению Модуля</w:t>
      </w:r>
    </w:p>
    <w:p w:rsidR="00ED2871" w:rsidRDefault="00ED2871" w:rsidP="00ED2871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ED2871" w:rsidRDefault="00ED2871" w:rsidP="00ED2871">
      <w:pPr>
        <w:pStyle w:val="a4"/>
        <w:widowControl w:val="0"/>
        <w:numPr>
          <w:ilvl w:val="0"/>
          <w:numId w:val="6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>
        <w:rPr>
          <w:rFonts w:ascii="Times New Roman" w:hAnsi="Times New Roman"/>
          <w:sz w:val="19"/>
          <w:szCs w:val="19"/>
          <w:lang w:eastAsia="ar-SA"/>
        </w:rPr>
        <w:t>Для эффективной организации самостоятельной работы необходимо зарегистрироваться в системе электронного обучения НГПУ. Здесь представлены все дисциплины модуля: теоретический материал, задания для лабораторных и практических работ, необходимые полезные ссылки, тесты и др.</w:t>
      </w:r>
    </w:p>
    <w:p w:rsidR="00ED2871" w:rsidRDefault="00ED2871" w:rsidP="00ED2871">
      <w:pPr>
        <w:widowControl w:val="0"/>
        <w:numPr>
          <w:ilvl w:val="0"/>
          <w:numId w:val="6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>
        <w:rPr>
          <w:rFonts w:ascii="Times New Roman" w:hAnsi="Times New Roman"/>
          <w:sz w:val="19"/>
          <w:szCs w:val="19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:rsidR="00ED2871" w:rsidRDefault="00ED2871" w:rsidP="00ED2871">
      <w:pPr>
        <w:widowControl w:val="0"/>
        <w:numPr>
          <w:ilvl w:val="0"/>
          <w:numId w:val="6"/>
        </w:numPr>
        <w:tabs>
          <w:tab w:val="left" w:pos="1134"/>
        </w:tabs>
        <w:suppressAutoHyphens/>
        <w:autoSpaceDE w:val="0"/>
        <w:spacing w:after="0" w:line="240" w:lineRule="auto"/>
        <w:ind w:left="0" w:right="-1"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>
        <w:rPr>
          <w:rFonts w:ascii="Times New Roman" w:hAnsi="Times New Roman"/>
          <w:sz w:val="19"/>
          <w:szCs w:val="19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ED2871" w:rsidRDefault="00ED2871" w:rsidP="00ED2871">
      <w:pPr>
        <w:widowControl w:val="0"/>
        <w:numPr>
          <w:ilvl w:val="0"/>
          <w:numId w:val="6"/>
        </w:numPr>
        <w:tabs>
          <w:tab w:val="left" w:pos="1134"/>
        </w:tabs>
        <w:suppressAutoHyphens/>
        <w:autoSpaceDE w:val="0"/>
        <w:spacing w:after="0" w:line="240" w:lineRule="auto"/>
        <w:ind w:left="0" w:right="-1" w:firstLine="709"/>
        <w:jc w:val="both"/>
        <w:textAlignment w:val="baseline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:rsidR="00ED2871" w:rsidRDefault="00ED2871" w:rsidP="00ED2871">
      <w:pPr>
        <w:numPr>
          <w:ilvl w:val="0"/>
          <w:numId w:val="6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ED2871" w:rsidRDefault="00ED2871" w:rsidP="00ED2871">
      <w:pPr>
        <w:numPr>
          <w:ilvl w:val="0"/>
          <w:numId w:val="6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Промежуточный контроль по дисциплинам «Государственные и муниципальные финансы», «Финансовое планирование и прогнозирование», «Современные технологии в бухгалтерском учете», «Бюджетный учет и отчетность» - экзамен, по дисциплине «Бюджетный процесс», «Аудит бюджетных организаций», «Государственный финансовый контроль», «Международные стандарты финансовой отчетности», «Аудит бюджетных организаций» - зачет с оценкой. Вопросы к зачету и экзаменам приведены в ЭУМК, кроме того, предполагается итоговое тестирование.</w:t>
      </w:r>
    </w:p>
    <w:p w:rsidR="00ED2871" w:rsidRDefault="00ED2871" w:rsidP="00ED2871">
      <w:pPr>
        <w:numPr>
          <w:ilvl w:val="0"/>
          <w:numId w:val="6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pacing w:val="4"/>
          <w:sz w:val="19"/>
          <w:szCs w:val="19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>
        <w:rPr>
          <w:rFonts w:ascii="Times New Roman" w:hAnsi="Times New Roman"/>
          <w:sz w:val="19"/>
          <w:szCs w:val="19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ED2871" w:rsidRDefault="00ED2871" w:rsidP="00ED2871">
      <w:pPr>
        <w:numPr>
          <w:ilvl w:val="0"/>
          <w:numId w:val="6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По каждой дисциплине в ЭУМК приведен рейтинг-план дисциплины. </w:t>
      </w:r>
    </w:p>
    <w:p w:rsidR="00ED2871" w:rsidRDefault="00ED2871" w:rsidP="00ED2871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hAnsi="Times New Roman"/>
          <w:b/>
          <w:caps/>
          <w:sz w:val="19"/>
          <w:szCs w:val="19"/>
          <w:lang w:eastAsia="ru-RU"/>
        </w:rPr>
        <w:br w:type="page"/>
      </w:r>
      <w:r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5. ПРОГРАММЫ ДИСЦИПЛИН МОДУЛЯ</w:t>
      </w:r>
    </w:p>
    <w:p w:rsidR="00ED2871" w:rsidRDefault="00ED2871" w:rsidP="00ED2871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>
        <w:rPr>
          <w:rFonts w:ascii="Times New Roman" w:hAnsi="Times New Roman"/>
          <w:b/>
          <w:sz w:val="19"/>
          <w:szCs w:val="19"/>
          <w:lang w:eastAsia="ru-RU"/>
        </w:rPr>
        <w:t>5.1. ПРОГРАММА ДИСЦИПЛИНЫ</w:t>
      </w:r>
    </w:p>
    <w:p w:rsidR="00ED2871" w:rsidRDefault="00ED2871" w:rsidP="00ED2871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19"/>
          <w:szCs w:val="19"/>
        </w:rPr>
      </w:pPr>
      <w:r>
        <w:rPr>
          <w:rFonts w:ascii="Times New Roman" w:hAnsi="Times New Roman"/>
          <w:b/>
          <w:bCs/>
          <w:sz w:val="19"/>
          <w:szCs w:val="19"/>
        </w:rPr>
        <w:t>«ГОСУДАРСТВЕННЫЕ И МУНИЦИПАЛЬНЫЕ ФИНАНСЫ»</w:t>
      </w:r>
    </w:p>
    <w:p w:rsidR="00ED2871" w:rsidRDefault="00ED2871" w:rsidP="00ED287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19"/>
          <w:szCs w:val="19"/>
        </w:rPr>
      </w:pP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Дисциплина </w:t>
      </w:r>
      <w:r>
        <w:rPr>
          <w:rFonts w:ascii="Times New Roman" w:hAnsi="Times New Roman"/>
          <w:sz w:val="19"/>
          <w:szCs w:val="19"/>
        </w:rPr>
        <w:t>«Государственные и муниципальные финансы», как и другие дисциплины модуля, служит формированию трудовых действий специалиста э</w:t>
      </w:r>
      <w:r>
        <w:rPr>
          <w:rFonts w:ascii="Times New Roman" w:hAnsi="Times New Roman"/>
          <w:bCs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>
        <w:rPr>
          <w:rFonts w:ascii="Times New Roman" w:hAnsi="Times New Roman"/>
          <w:sz w:val="19"/>
          <w:szCs w:val="19"/>
        </w:rPr>
        <w:t>профстандарту</w:t>
      </w:r>
      <w:proofErr w:type="spellEnd"/>
      <w:r>
        <w:rPr>
          <w:rFonts w:ascii="Times New Roman" w:hAnsi="Times New Roman"/>
          <w:sz w:val="19"/>
          <w:szCs w:val="19"/>
        </w:rPr>
        <w:t>).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ED2871" w:rsidRDefault="00ED2871" w:rsidP="00ED2871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ОПК-2: способностью осуществлять сбор, анализ и обработку данных, необходимых для решения профессиональных задач.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ПК-19: способность рассчитывать показатели проектов бюджетов бюджетной системы Российской Федерации, обеспечивать их исполнение и контроль, составлять бюджетные сметы казенных учреждений и планы финансово-хозяйственной деятельности бюджетных и автономных учреждений;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ПК-20: способностью вести работу по налоговому планированию в составе бюджетов бюджетной системы Российской Федерации;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ПК-22: способностью применять нормы, регулирующие бюджетные, налоговые, валютные отношения в области страховой, банковской деятельности, учета и контроля;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ПК-23: способностью участвовать в мероприятиях по организации и проведению финансового контроля в секторе государственного и муниципального управления, принимать меры по реализации выявленных отклонений.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 навыками, способствующими, в частности: развитию способностей налогового планирования, финансового планирования, бюджетного контроля.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Знать: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методики расчета показателей бюджета, особенности исполнения и бюджетного контроля</w:t>
      </w:r>
      <w:proofErr w:type="gramStart"/>
      <w:r>
        <w:rPr>
          <w:rFonts w:ascii="Times New Roman" w:hAnsi="Times New Roman"/>
          <w:sz w:val="19"/>
          <w:szCs w:val="19"/>
        </w:rPr>
        <w:t>.;</w:t>
      </w:r>
      <w:proofErr w:type="gramEnd"/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теорию налогового планирования в составе бюджетов РФ;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нормы, регулирующие бюджетные, налоговые, валютные отношения в области страховой, банковской деятельности, учета и контроля.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Уметь: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применять методики расчета показателей бюджета, особенности исполнения и бюджетного контроля, составлять проект бюджета;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анализировать структуру и исполнение и бюджетов различных уровней бюджетной системы РФ.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навыками применения методик расчета показателей бюджета, исполнения и бюджетного контроля, составлять проект бюджета;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 навыками оценки макроэкономической среды и принятия финансовых решений органами государственной власти и местного самоуправления</w:t>
      </w:r>
      <w:proofErr w:type="gramStart"/>
      <w:r>
        <w:rPr>
          <w:rFonts w:ascii="Times New Roman" w:hAnsi="Times New Roman"/>
          <w:sz w:val="19"/>
          <w:szCs w:val="19"/>
        </w:rPr>
        <w:t>.;</w:t>
      </w:r>
      <w:proofErr w:type="gramEnd"/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>
        <w:rPr>
          <w:rFonts w:ascii="Times New Roman" w:hAnsi="Times New Roman"/>
          <w:b/>
          <w:bCs/>
          <w:sz w:val="19"/>
          <w:szCs w:val="19"/>
        </w:rPr>
        <w:t>2. Место в структуре модуля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Для изучения данной дисциплины требуются знания, полученные при изучении дисциплин: «Экономическая теория», «Финансы кредит», «Практикум по финансовой математике». Данная дисциплина является предшествующей для дисциплин: «Финансовая стратегия», «Финансовый менеджмент».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ED2871" w:rsidRDefault="00ED2871" w:rsidP="00ED2871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/>
          <w:sz w:val="19"/>
          <w:szCs w:val="19"/>
        </w:rPr>
        <w:t>Целью</w:t>
      </w:r>
      <w:r>
        <w:rPr>
          <w:rFonts w:ascii="Times New Roman" w:hAnsi="Times New Roman"/>
          <w:sz w:val="19"/>
          <w:szCs w:val="19"/>
        </w:rPr>
        <w:t xml:space="preserve"> освоения дисциплины является формирование у студентов фундаментальных знаний и практических навыков в области образования и использования централизованных фондов денежных средств, предназначенных для финансового обеспечения задач и функций государства и местного самоуправления.</w:t>
      </w:r>
    </w:p>
    <w:p w:rsidR="00ED2871" w:rsidRDefault="00ED2871" w:rsidP="00ED2871">
      <w:pPr>
        <w:widowControl w:val="0"/>
        <w:autoSpaceDE w:val="0"/>
        <w:autoSpaceDN w:val="0"/>
        <w:adjustRightInd w:val="0"/>
        <w:spacing w:after="0"/>
        <w:ind w:firstLine="567"/>
        <w:contextualSpacing/>
        <w:jc w:val="both"/>
        <w:rPr>
          <w:rFonts w:ascii="Times New Roman" w:hAnsi="Times New Roman"/>
          <w:b/>
          <w:bCs/>
          <w:iCs/>
          <w:sz w:val="19"/>
          <w:szCs w:val="19"/>
        </w:rPr>
      </w:pPr>
      <w:r>
        <w:rPr>
          <w:rFonts w:ascii="Times New Roman" w:hAnsi="Times New Roman"/>
          <w:b/>
          <w:bCs/>
          <w:iCs/>
          <w:sz w:val="19"/>
          <w:szCs w:val="19"/>
        </w:rPr>
        <w:t>Задачи дисциплины:</w:t>
      </w:r>
    </w:p>
    <w:p w:rsidR="00ED2871" w:rsidRDefault="00ED2871" w:rsidP="00ED2871">
      <w:pPr>
        <w:widowControl w:val="0"/>
        <w:autoSpaceDE w:val="0"/>
        <w:autoSpaceDN w:val="0"/>
        <w:adjustRightInd w:val="0"/>
        <w:spacing w:after="0"/>
        <w:ind w:firstLine="567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>- изучить содержание и значение государственного бюджета</w:t>
      </w:r>
      <w:proofErr w:type="gramStart"/>
      <w:r>
        <w:rPr>
          <w:rFonts w:ascii="Times New Roman" w:hAnsi="Times New Roman"/>
          <w:bCs/>
          <w:iCs/>
          <w:sz w:val="19"/>
          <w:szCs w:val="19"/>
        </w:rPr>
        <w:t>.</w:t>
      </w:r>
      <w:proofErr w:type="gramEnd"/>
      <w:r>
        <w:rPr>
          <w:rFonts w:ascii="Times New Roman" w:hAnsi="Times New Roman"/>
          <w:bCs/>
          <w:iCs/>
          <w:sz w:val="19"/>
          <w:szCs w:val="19"/>
        </w:rPr>
        <w:t xml:space="preserve"> </w:t>
      </w:r>
      <w:proofErr w:type="gramStart"/>
      <w:r>
        <w:rPr>
          <w:rFonts w:ascii="Times New Roman" w:hAnsi="Times New Roman"/>
          <w:bCs/>
          <w:iCs/>
          <w:sz w:val="19"/>
          <w:szCs w:val="19"/>
        </w:rPr>
        <w:t>у</w:t>
      </w:r>
      <w:proofErr w:type="gramEnd"/>
      <w:r>
        <w:rPr>
          <w:rFonts w:ascii="Times New Roman" w:hAnsi="Times New Roman"/>
          <w:bCs/>
          <w:iCs/>
          <w:sz w:val="19"/>
          <w:szCs w:val="19"/>
        </w:rPr>
        <w:t>стройство бюджетной системы страны;</w:t>
      </w:r>
    </w:p>
    <w:p w:rsidR="00ED2871" w:rsidRDefault="00ED2871" w:rsidP="00ED2871">
      <w:pPr>
        <w:widowControl w:val="0"/>
        <w:autoSpaceDE w:val="0"/>
        <w:autoSpaceDN w:val="0"/>
        <w:adjustRightInd w:val="0"/>
        <w:spacing w:after="0"/>
        <w:ind w:firstLine="567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>– уметь анализировать структуру и исполнение и бюджетов различных уровней бюджетной системы РФ;</w:t>
      </w:r>
    </w:p>
    <w:p w:rsidR="00ED2871" w:rsidRDefault="00ED2871" w:rsidP="00ED2871">
      <w:pPr>
        <w:widowControl w:val="0"/>
        <w:autoSpaceDE w:val="0"/>
        <w:autoSpaceDN w:val="0"/>
        <w:adjustRightInd w:val="0"/>
        <w:spacing w:after="0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>– уметь планировать доходы и расходы бюджета и проводить их анализ.</w:t>
      </w:r>
    </w:p>
    <w:p w:rsidR="00ED2871" w:rsidRDefault="00ED2871" w:rsidP="00ED2871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sz w:val="19"/>
          <w:szCs w:val="19"/>
        </w:rPr>
      </w:pPr>
    </w:p>
    <w:p w:rsidR="00ED2871" w:rsidRDefault="00ED2871" w:rsidP="00ED28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>
        <w:rPr>
          <w:rFonts w:ascii="Times New Roman" w:hAnsi="Times New Roman"/>
          <w:b/>
          <w:bCs/>
          <w:sz w:val="19"/>
          <w:szCs w:val="19"/>
        </w:rPr>
        <w:t>4. Образовательные результаты</w:t>
      </w:r>
    </w:p>
    <w:p w:rsidR="00ED2871" w:rsidRDefault="00ED2871" w:rsidP="00ED28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tbl>
      <w:tblPr>
        <w:tblW w:w="5100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1107"/>
        <w:gridCol w:w="2541"/>
        <w:gridCol w:w="1427"/>
        <w:gridCol w:w="2378"/>
        <w:gridCol w:w="1447"/>
        <w:gridCol w:w="2042"/>
      </w:tblGrid>
      <w:tr w:rsidR="00ED2871" w:rsidTr="00ED2871">
        <w:trPr>
          <w:trHeight w:val="385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>
              <w:rPr>
                <w:rFonts w:ascii="Times New Roman CYR" w:hAnsi="Times New Roman CYR" w:cs="Times New Roman CYR"/>
                <w:sz w:val="19"/>
                <w:szCs w:val="19"/>
              </w:rPr>
              <w:t>Код ОР модуля</w:t>
            </w:r>
          </w:p>
        </w:tc>
        <w:tc>
          <w:tcPr>
            <w:tcW w:w="2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>
              <w:rPr>
                <w:rFonts w:ascii="Times New Roman CYR" w:hAnsi="Times New Roman CYR" w:cs="Times New Roman CYR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>
              <w:rPr>
                <w:rFonts w:ascii="Times New Roman CYR" w:hAnsi="Times New Roman CYR" w:cs="Times New Roman CYR"/>
                <w:sz w:val="19"/>
                <w:szCs w:val="19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>
              <w:rPr>
                <w:rFonts w:ascii="Times New Roman CYR" w:hAnsi="Times New Roman CYR" w:cs="Times New Roman CYR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2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>
              <w:rPr>
                <w:rFonts w:ascii="Times New Roman CYR" w:hAnsi="Times New Roman CYR" w:cs="Times New Roman CYR"/>
                <w:sz w:val="19"/>
                <w:szCs w:val="19"/>
              </w:rPr>
              <w:t>Код компетенций ОПОП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>
              <w:rPr>
                <w:rFonts w:ascii="Times New Roman CYR" w:hAnsi="Times New Roman CYR" w:cs="Times New Roman CYR"/>
                <w:sz w:val="19"/>
                <w:szCs w:val="19"/>
              </w:rPr>
              <w:t>Средства оценивания ОР</w:t>
            </w:r>
          </w:p>
        </w:tc>
      </w:tr>
      <w:tr w:rsidR="00ED2871" w:rsidTr="00ED2871">
        <w:trPr>
          <w:trHeight w:val="2413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lastRenderedPageBreak/>
              <w:t>ОР.1</w:t>
            </w:r>
          </w:p>
        </w:tc>
        <w:tc>
          <w:tcPr>
            <w:tcW w:w="227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Демонстрирует навыки проведения финансового и налогового планирования, осуществления финансовых взаимоотношений, расчета показателей проектов бюджетов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ОР.1.1</w:t>
            </w:r>
            <w:r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Демонстрирует навыки проведения финансового и налогового планирования, осуществления финансовых взаимоотношений, расчета показателей проектов бюджетов</w:t>
            </w:r>
          </w:p>
        </w:tc>
        <w:tc>
          <w:tcPr>
            <w:tcW w:w="12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ОПК-2,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ПК-19, ПК-20, ПК-22, ПК-23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D2871" w:rsidRDefault="00ED287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</w:tbl>
    <w:p w:rsidR="00ED2871" w:rsidRDefault="00ED2871" w:rsidP="00ED28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</w:rPr>
      </w:pPr>
    </w:p>
    <w:p w:rsidR="00ED2871" w:rsidRDefault="00ED2871" w:rsidP="00ED287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>
        <w:rPr>
          <w:rFonts w:ascii="Times New Roman" w:hAnsi="Times New Roman"/>
          <w:b/>
          <w:bCs/>
          <w:sz w:val="19"/>
          <w:szCs w:val="19"/>
        </w:rPr>
        <w:t>5. Содержание дисциплины</w:t>
      </w:r>
    </w:p>
    <w:p w:rsidR="00ED2871" w:rsidRDefault="00ED2871" w:rsidP="00ED287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>
        <w:rPr>
          <w:rFonts w:ascii="Times New Roman" w:hAnsi="Times New Roman"/>
          <w:bCs/>
          <w:i/>
          <w:sz w:val="19"/>
          <w:szCs w:val="19"/>
        </w:rPr>
        <w:t>5.1. Тематический 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87"/>
        <w:gridCol w:w="4412"/>
        <w:gridCol w:w="922"/>
        <w:gridCol w:w="921"/>
        <w:gridCol w:w="1530"/>
        <w:gridCol w:w="1109"/>
        <w:gridCol w:w="924"/>
      </w:tblGrid>
      <w:tr w:rsidR="00ED2871" w:rsidTr="00ED2871">
        <w:trPr>
          <w:trHeight w:val="203"/>
        </w:trPr>
        <w:tc>
          <w:tcPr>
            <w:tcW w:w="5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>
              <w:rPr>
                <w:rFonts w:ascii="Times New Roman CYR" w:hAnsi="Times New Roman CYR" w:cs="Times New Roman CYR"/>
                <w:sz w:val="19"/>
                <w:szCs w:val="19"/>
              </w:rPr>
              <w:t>п</w:t>
            </w:r>
            <w:proofErr w:type="gramEnd"/>
            <w:r>
              <w:rPr>
                <w:rFonts w:ascii="Times New Roman CYR" w:hAnsi="Times New Roman CYR" w:cs="Times New Roman CYR"/>
                <w:sz w:val="19"/>
                <w:szCs w:val="19"/>
              </w:rPr>
              <w:t>/п</w:t>
            </w:r>
          </w:p>
        </w:tc>
        <w:tc>
          <w:tcPr>
            <w:tcW w:w="39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>
              <w:rPr>
                <w:rFonts w:ascii="Times New Roman CYR" w:hAnsi="Times New Roman CYR" w:cs="Times New Roman CYR"/>
                <w:sz w:val="19"/>
                <w:szCs w:val="19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>
              <w:rPr>
                <w:rFonts w:ascii="Times New Roman CYR" w:hAnsi="Times New Roman CYR" w:cs="Times New Roman CYR"/>
                <w:sz w:val="19"/>
                <w:szCs w:val="19"/>
              </w:rPr>
              <w:t>Контактная работа</w:t>
            </w:r>
          </w:p>
        </w:tc>
        <w:tc>
          <w:tcPr>
            <w:tcW w:w="9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>
              <w:rPr>
                <w:rFonts w:ascii="Times New Roman CYR" w:hAnsi="Times New Roman CYR" w:cs="Times New Roman CYR"/>
                <w:sz w:val="19"/>
                <w:szCs w:val="19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>
              <w:rPr>
                <w:rFonts w:ascii="Times New Roman CYR" w:hAnsi="Times New Roman CYR" w:cs="Times New Roman CYR"/>
                <w:sz w:val="19"/>
                <w:szCs w:val="19"/>
              </w:rPr>
              <w:t>Всего часов по дисциплине</w:t>
            </w:r>
          </w:p>
        </w:tc>
      </w:tr>
      <w:tr w:rsidR="00ED2871" w:rsidTr="00ED2871">
        <w:trPr>
          <w:trHeight w:val="533"/>
        </w:trPr>
        <w:tc>
          <w:tcPr>
            <w:tcW w:w="93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>
              <w:rPr>
                <w:rFonts w:ascii="Times New Roman CYR" w:hAnsi="Times New Roman CYR" w:cs="Times New Roman CYR"/>
                <w:sz w:val="19"/>
                <w:szCs w:val="19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/>
                <w:sz w:val="19"/>
                <w:szCs w:val="19"/>
              </w:rPr>
              <w:t xml:space="preserve">Контактная СР (в </w:t>
            </w:r>
            <w:proofErr w:type="spellStart"/>
            <w:r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>
              <w:rPr>
                <w:rFonts w:ascii="Times New Roman" w:hAnsi="Times New Roman"/>
                <w:sz w:val="19"/>
                <w:szCs w:val="19"/>
              </w:rPr>
              <w:t xml:space="preserve">. </w:t>
            </w:r>
            <w:proofErr w:type="gramEnd"/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 ЭИОС)</w:t>
            </w:r>
          </w:p>
        </w:tc>
        <w:tc>
          <w:tcPr>
            <w:tcW w:w="9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</w:tr>
      <w:tr w:rsidR="00ED2871" w:rsidTr="00ED2871">
        <w:trPr>
          <w:trHeight w:val="1"/>
        </w:trPr>
        <w:tc>
          <w:tcPr>
            <w:tcW w:w="93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>
              <w:rPr>
                <w:rFonts w:ascii="Times New Roman CYR" w:hAnsi="Times New Roman CYR" w:cs="Times New Roman CYR"/>
                <w:sz w:val="19"/>
                <w:szCs w:val="19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Практические занятия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cs="Calibri"/>
                <w:sz w:val="19"/>
                <w:szCs w:val="19"/>
              </w:rPr>
            </w:pPr>
          </w:p>
        </w:tc>
        <w:tc>
          <w:tcPr>
            <w:tcW w:w="9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 CYR" w:hAnsi="Times New Roman CYR" w:cs="Times New Roman CYR"/>
                <w:sz w:val="19"/>
                <w:szCs w:val="19"/>
              </w:rPr>
            </w:pPr>
          </w:p>
        </w:tc>
      </w:tr>
      <w:tr w:rsidR="00ED2871" w:rsidTr="00ED2871">
        <w:trPr>
          <w:trHeight w:val="1"/>
        </w:trPr>
        <w:tc>
          <w:tcPr>
            <w:tcW w:w="936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 курс</w:t>
            </w:r>
          </w:p>
        </w:tc>
      </w:tr>
      <w:tr w:rsidR="00ED2871" w:rsidTr="00ED2871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Нормативно-правовое обеспечение государственных и муниципальных финансов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25</w:t>
            </w:r>
          </w:p>
        </w:tc>
      </w:tr>
      <w:tr w:rsidR="00ED2871" w:rsidTr="00ED2871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1.1</w:t>
            </w:r>
          </w:p>
        </w:tc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Нормы, регулирующие бюджетные, налоговые, валютные отношения в области страховой, банковской деятельности, учета и контроля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25</w:t>
            </w:r>
          </w:p>
        </w:tc>
      </w:tr>
      <w:tr w:rsidR="00ED2871" w:rsidTr="00ED2871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Раздел 2. Бюджетное устройство и бюджетные системы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25</w:t>
            </w:r>
          </w:p>
        </w:tc>
      </w:tr>
      <w:tr w:rsidR="00ED2871" w:rsidTr="00ED2871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2.1</w:t>
            </w:r>
          </w:p>
        </w:tc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Бюджетное устройство и бюджетные системы принципы построения, распределение полномочий по уровням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25</w:t>
            </w:r>
          </w:p>
        </w:tc>
      </w:tr>
      <w:tr w:rsidR="00ED2871" w:rsidTr="00ED2871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Доходы и расходы бюджета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25</w:t>
            </w:r>
          </w:p>
        </w:tc>
      </w:tr>
      <w:tr w:rsidR="00ED2871" w:rsidTr="00ED2871">
        <w:trPr>
          <w:trHeight w:val="664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3.1</w:t>
            </w:r>
          </w:p>
        </w:tc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Доходы и расходы бюджета. Государственный долг. Бюджетное финансирование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25</w:t>
            </w:r>
          </w:p>
        </w:tc>
      </w:tr>
      <w:tr w:rsidR="00ED2871" w:rsidTr="00ED2871">
        <w:trPr>
          <w:trHeight w:val="279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Раздел 4. Бюджетное планирование и бюджетный контроль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24</w:t>
            </w:r>
          </w:p>
        </w:tc>
      </w:tr>
      <w:tr w:rsidR="00ED2871" w:rsidTr="00ED2871">
        <w:trPr>
          <w:trHeight w:val="479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4.1</w:t>
            </w:r>
          </w:p>
        </w:tc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Бюджетный процесс. Бюджетный контроль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24</w:t>
            </w:r>
          </w:p>
        </w:tc>
      </w:tr>
      <w:tr w:rsidR="00ED2871" w:rsidTr="00ED2871">
        <w:trPr>
          <w:trHeight w:val="279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Экзамен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ED2871" w:rsidRDefault="00ED2871">
            <w:pPr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</w:tr>
      <w:tr w:rsidR="00ED2871" w:rsidTr="00ED2871">
        <w:trPr>
          <w:trHeight w:val="357"/>
        </w:trPr>
        <w:tc>
          <w:tcPr>
            <w:tcW w:w="45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91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val="en-US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108</w:t>
            </w:r>
          </w:p>
        </w:tc>
      </w:tr>
    </w:tbl>
    <w:p w:rsidR="00ED2871" w:rsidRDefault="00ED2871" w:rsidP="00ED2871">
      <w:pPr>
        <w:spacing w:after="0"/>
        <w:rPr>
          <w:rFonts w:ascii="Times New Roman" w:hAnsi="Times New Roman"/>
          <w:bCs/>
          <w:i/>
          <w:color w:val="FF0000"/>
          <w:sz w:val="19"/>
          <w:szCs w:val="19"/>
        </w:rPr>
      </w:pPr>
    </w:p>
    <w:p w:rsidR="00ED2871" w:rsidRDefault="00ED2871" w:rsidP="00ED28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ED2871" w:rsidRDefault="00ED2871" w:rsidP="00ED287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Объяснительно-иллюстративный</w:t>
      </w:r>
    </w:p>
    <w:p w:rsidR="00ED2871" w:rsidRDefault="00ED2871" w:rsidP="00ED287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Проблемное обучение </w:t>
      </w:r>
    </w:p>
    <w:p w:rsidR="00ED2871" w:rsidRDefault="00ED2871" w:rsidP="00ED287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</w:p>
    <w:p w:rsidR="00ED2871" w:rsidRDefault="00ED2871" w:rsidP="00ED28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>
        <w:rPr>
          <w:rFonts w:ascii="Times New Roman" w:hAnsi="Times New Roman"/>
          <w:b/>
          <w:bCs/>
          <w:sz w:val="19"/>
          <w:szCs w:val="19"/>
        </w:rPr>
        <w:t>6. Рейтинг-план дисциплины</w:t>
      </w:r>
    </w:p>
    <w:tbl>
      <w:tblPr>
        <w:tblW w:w="4800" w:type="pct"/>
        <w:tblLayout w:type="fixed"/>
        <w:tblLook w:val="04A0" w:firstRow="1" w:lastRow="0" w:firstColumn="1" w:lastColumn="0" w:noHBand="0" w:noVBand="1"/>
      </w:tblPr>
      <w:tblGrid>
        <w:gridCol w:w="528"/>
        <w:gridCol w:w="1705"/>
        <w:gridCol w:w="2122"/>
        <w:gridCol w:w="1417"/>
        <w:gridCol w:w="41"/>
        <w:gridCol w:w="1041"/>
        <w:gridCol w:w="67"/>
        <w:gridCol w:w="1167"/>
        <w:gridCol w:w="1078"/>
        <w:gridCol w:w="1132"/>
      </w:tblGrid>
      <w:tr w:rsidR="00ED2871" w:rsidTr="00ED2871">
        <w:trPr>
          <w:trHeight w:val="600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170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Виды учебной деятельности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обучающегося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Средства оценивания</w:t>
            </w:r>
          </w:p>
        </w:tc>
        <w:tc>
          <w:tcPr>
            <w:tcW w:w="1151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Балл за конкретное задание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(</w:t>
            </w:r>
            <w:r>
              <w:rPr>
                <w:rFonts w:ascii="Times New Roman" w:hAnsi="Times New Roman"/>
                <w:sz w:val="19"/>
                <w:szCs w:val="19"/>
                <w:lang w:val="en-US"/>
              </w:rPr>
              <w:t>min</w:t>
            </w:r>
            <w:r>
              <w:rPr>
                <w:rFonts w:ascii="Times New Roman" w:hAnsi="Times New Roman"/>
                <w:sz w:val="19"/>
                <w:szCs w:val="19"/>
              </w:rPr>
              <w:t>-</w:t>
            </w:r>
            <w:r>
              <w:rPr>
                <w:rFonts w:ascii="Times New Roman" w:hAnsi="Times New Roman"/>
                <w:sz w:val="19"/>
                <w:szCs w:val="19"/>
                <w:lang w:val="en-US"/>
              </w:rPr>
              <w:t>max</w:t>
            </w:r>
            <w:r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116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21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Баллы</w:t>
            </w:r>
          </w:p>
        </w:tc>
      </w:tr>
      <w:tr w:rsidR="00ED2871" w:rsidTr="00ED2871">
        <w:trPr>
          <w:trHeight w:val="300"/>
        </w:trPr>
        <w:tc>
          <w:tcPr>
            <w:tcW w:w="1031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0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4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430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Минимальный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Максимальный</w:t>
            </w:r>
          </w:p>
        </w:tc>
      </w:tr>
      <w:tr w:rsidR="00ED2871" w:rsidTr="00ED2871">
        <w:trPr>
          <w:trHeight w:val="300"/>
        </w:trPr>
        <w:tc>
          <w:tcPr>
            <w:tcW w:w="10314" w:type="dxa"/>
            <w:gridSpan w:val="10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5  семестр</w:t>
            </w:r>
          </w:p>
        </w:tc>
      </w:tr>
      <w:tr w:rsidR="00ED2871" w:rsidTr="00ED2871">
        <w:trPr>
          <w:trHeight w:val="300"/>
        </w:trPr>
        <w:tc>
          <w:tcPr>
            <w:tcW w:w="10314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Нормативно-правовое обеспечение государственных и муниципальных финансов</w:t>
            </w:r>
          </w:p>
        </w:tc>
      </w:tr>
      <w:tr w:rsidR="00ED2871" w:rsidTr="00ED2871">
        <w:trPr>
          <w:trHeight w:val="839"/>
        </w:trPr>
        <w:tc>
          <w:tcPr>
            <w:tcW w:w="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ОР.1.1</w:t>
            </w:r>
            <w:r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контрольного теста по разделу 1</w:t>
            </w:r>
          </w:p>
        </w:tc>
        <w:tc>
          <w:tcPr>
            <w:tcW w:w="14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15</w:t>
            </w:r>
          </w:p>
        </w:tc>
      </w:tr>
      <w:tr w:rsidR="00ED2871" w:rsidTr="00ED2871">
        <w:trPr>
          <w:trHeight w:val="180"/>
        </w:trPr>
        <w:tc>
          <w:tcPr>
            <w:tcW w:w="10314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Раздел 2. Бюджетное устройство и бюджетные системы</w:t>
            </w:r>
          </w:p>
        </w:tc>
      </w:tr>
      <w:tr w:rsidR="00ED2871" w:rsidTr="00ED2871">
        <w:trPr>
          <w:trHeight w:val="291"/>
        </w:trPr>
        <w:tc>
          <w:tcPr>
            <w:tcW w:w="5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7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ОР.1.1</w:t>
            </w:r>
            <w:r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</w:rPr>
              <w:t>кейс-задания</w:t>
            </w:r>
            <w:proofErr w:type="gramEnd"/>
          </w:p>
        </w:tc>
        <w:tc>
          <w:tcPr>
            <w:tcW w:w="14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08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10-</w:t>
            </w:r>
            <w:r>
              <w:rPr>
                <w:rFonts w:ascii="Times New Roman" w:hAnsi="Times New Roman"/>
                <w:sz w:val="19"/>
                <w:szCs w:val="19"/>
                <w:lang w:val="en-US"/>
              </w:rPr>
              <w:t>1</w:t>
            </w: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15</w:t>
            </w:r>
          </w:p>
        </w:tc>
      </w:tr>
      <w:tr w:rsidR="00ED2871" w:rsidTr="00ED2871">
        <w:trPr>
          <w:trHeight w:val="150"/>
        </w:trPr>
        <w:tc>
          <w:tcPr>
            <w:tcW w:w="10314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Доходы и расходы бюджета</w:t>
            </w:r>
          </w:p>
        </w:tc>
      </w:tr>
      <w:tr w:rsidR="00ED2871" w:rsidTr="00ED2871">
        <w:trPr>
          <w:trHeight w:val="510"/>
        </w:trPr>
        <w:tc>
          <w:tcPr>
            <w:tcW w:w="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lastRenderedPageBreak/>
              <w:t>3</w:t>
            </w:r>
          </w:p>
        </w:tc>
        <w:tc>
          <w:tcPr>
            <w:tcW w:w="1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ОР.1.1</w:t>
            </w:r>
            <w:r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</w:rPr>
              <w:t>кейс-задания</w:t>
            </w:r>
            <w:proofErr w:type="gramEnd"/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08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val="en-US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10-15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15</w:t>
            </w:r>
          </w:p>
        </w:tc>
      </w:tr>
      <w:tr w:rsidR="00ED2871" w:rsidTr="00ED2871">
        <w:trPr>
          <w:trHeight w:val="540"/>
        </w:trPr>
        <w:tc>
          <w:tcPr>
            <w:tcW w:w="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ОР.1.1</w:t>
            </w:r>
            <w:r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8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val="en-US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10-15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15</w:t>
            </w:r>
          </w:p>
        </w:tc>
      </w:tr>
      <w:tr w:rsidR="00ED2871" w:rsidTr="00ED2871">
        <w:trPr>
          <w:trHeight w:val="285"/>
        </w:trPr>
        <w:tc>
          <w:tcPr>
            <w:tcW w:w="10314" w:type="dxa"/>
            <w:gridSpan w:val="10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Раздел 4. Бюджетное планирование и бюджетный контроль</w:t>
            </w:r>
          </w:p>
        </w:tc>
      </w:tr>
      <w:tr w:rsidR="00ED2871" w:rsidTr="00ED2871">
        <w:trPr>
          <w:trHeight w:val="540"/>
        </w:trPr>
        <w:tc>
          <w:tcPr>
            <w:tcW w:w="528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707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ОР.1.1</w:t>
            </w:r>
            <w:r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2126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Практическая работа 3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08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5-10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</w:tr>
      <w:tr w:rsidR="00ED2871" w:rsidTr="00ED2871">
        <w:trPr>
          <w:trHeight w:val="195"/>
        </w:trPr>
        <w:tc>
          <w:tcPr>
            <w:tcW w:w="8100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Экзамен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30</w:t>
            </w:r>
          </w:p>
        </w:tc>
      </w:tr>
      <w:tr w:rsidR="00ED2871" w:rsidTr="00ED2871">
        <w:trPr>
          <w:trHeight w:val="195"/>
        </w:trPr>
        <w:tc>
          <w:tcPr>
            <w:tcW w:w="8100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Итого: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55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ED2871" w:rsidRDefault="00ED2871" w:rsidP="00ED28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</w:rPr>
      </w:pP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B1101">
        <w:rPr>
          <w:rFonts w:ascii="Times New Roman" w:hAnsi="Times New Roman"/>
          <w:b/>
          <w:bCs/>
          <w:sz w:val="19"/>
          <w:szCs w:val="19"/>
        </w:rPr>
        <w:t>7. Учебно-методическое и информационное обеспечение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BB1101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B1101">
        <w:rPr>
          <w:rFonts w:ascii="Times New Roman" w:hAnsi="Times New Roman"/>
          <w:sz w:val="19"/>
          <w:szCs w:val="19"/>
        </w:rPr>
        <w:t>1. Бабич, А.М. Государственные и муниципальные финансы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учебник / А.М. Бабич, Л.Н. Павлова. - 2-е изд., </w:t>
      </w:r>
      <w:proofErr w:type="spellStart"/>
      <w:r w:rsidRPr="00BB1101">
        <w:rPr>
          <w:rFonts w:ascii="Times New Roman" w:hAnsi="Times New Roman"/>
          <w:sz w:val="19"/>
          <w:szCs w:val="19"/>
        </w:rPr>
        <w:t>перераб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BB1101">
        <w:rPr>
          <w:rFonts w:ascii="Times New Roman" w:hAnsi="Times New Roman"/>
          <w:sz w:val="19"/>
          <w:szCs w:val="19"/>
        </w:rPr>
        <w:t>Юнити</w:t>
      </w:r>
      <w:proofErr w:type="spellEnd"/>
      <w:r w:rsidRPr="00BB1101">
        <w:rPr>
          <w:rFonts w:ascii="Times New Roman" w:hAnsi="Times New Roman"/>
          <w:sz w:val="19"/>
          <w:szCs w:val="19"/>
        </w:rPr>
        <w:t>-Дана, 2015. - 703 с. - ISBN 5-238-00413-3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1" w:history="1">
        <w:r w:rsidRPr="00BB110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http://biblioclub.ru/index.php?page=book&amp;id=116709</w:t>
        </w:r>
      </w:hyperlink>
      <w:r w:rsidRPr="00BB1101">
        <w:rPr>
          <w:rFonts w:ascii="Times New Roman" w:hAnsi="Times New Roman"/>
          <w:sz w:val="19"/>
          <w:szCs w:val="19"/>
        </w:rPr>
        <w:t>.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B1101">
        <w:rPr>
          <w:rFonts w:ascii="Times New Roman" w:hAnsi="Times New Roman"/>
          <w:sz w:val="19"/>
          <w:szCs w:val="19"/>
        </w:rPr>
        <w:t>2. Государственные и муниципальные финансы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учебник / под ред. Г.Б. Поляк. - 4-е изд., </w:t>
      </w:r>
      <w:proofErr w:type="spellStart"/>
      <w:r w:rsidRPr="00BB1101">
        <w:rPr>
          <w:rFonts w:ascii="Times New Roman" w:hAnsi="Times New Roman"/>
          <w:sz w:val="19"/>
          <w:szCs w:val="19"/>
        </w:rPr>
        <w:t>перераб</w:t>
      </w:r>
      <w:proofErr w:type="spellEnd"/>
      <w:r w:rsidRPr="00BB1101">
        <w:rPr>
          <w:rFonts w:ascii="Times New Roman" w:hAnsi="Times New Roman"/>
          <w:sz w:val="19"/>
          <w:szCs w:val="19"/>
        </w:rPr>
        <w:t>. и доп. - Москва : ЮНИТИ-ДАНА, 2016. - 391 с.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BB110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BB1101">
        <w:rPr>
          <w:rFonts w:ascii="Times New Roman" w:hAnsi="Times New Roman"/>
          <w:sz w:val="19"/>
          <w:szCs w:val="19"/>
        </w:rPr>
        <w:t>. в кн. - ISBN 978-5-238-02800-2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2" w:history="1">
        <w:r w:rsidRPr="00BB110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http://biblioclub.ru/index.php?page=book&amp;id=446925</w:t>
        </w:r>
      </w:hyperlink>
      <w:r w:rsidRPr="00BB1101">
        <w:rPr>
          <w:rFonts w:ascii="Times New Roman" w:hAnsi="Times New Roman"/>
          <w:sz w:val="19"/>
          <w:szCs w:val="19"/>
        </w:rPr>
        <w:t>.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B1101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BB1101">
        <w:rPr>
          <w:rFonts w:ascii="Times New Roman" w:hAnsi="Times New Roman"/>
          <w:sz w:val="19"/>
          <w:szCs w:val="19"/>
        </w:rPr>
        <w:t>Цибульникова</w:t>
      </w:r>
      <w:proofErr w:type="spellEnd"/>
      <w:r w:rsidRPr="00BB1101">
        <w:rPr>
          <w:rFonts w:ascii="Times New Roman" w:hAnsi="Times New Roman"/>
          <w:sz w:val="19"/>
          <w:szCs w:val="19"/>
        </w:rPr>
        <w:t>, В.Ю. Государственные и муниципальные финансы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учебное пособие / В.Ю. </w:t>
      </w:r>
      <w:proofErr w:type="spellStart"/>
      <w:r w:rsidRPr="00BB1101">
        <w:rPr>
          <w:rFonts w:ascii="Times New Roman" w:hAnsi="Times New Roman"/>
          <w:sz w:val="19"/>
          <w:szCs w:val="19"/>
        </w:rPr>
        <w:t>Цибульникова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Томский Государственный Университет Систем Управления и Радиоэлектроники (ТУСУР). - 2-е изд., доп. - Томск : Эль Контент, 2015. - 170 с.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схем. - </w:t>
      </w:r>
      <w:proofErr w:type="spellStart"/>
      <w:r w:rsidRPr="00BB110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BB1101">
        <w:rPr>
          <w:rFonts w:ascii="Times New Roman" w:hAnsi="Times New Roman"/>
          <w:sz w:val="19"/>
          <w:szCs w:val="19"/>
        </w:rPr>
        <w:t>.: с. 152-153. - ISBN 978-5-4332-0254-2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3" w:history="1">
        <w:r w:rsidRPr="00BB110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http://biblioclub.ru/index.php?page=book&amp;id=480601</w:t>
        </w:r>
      </w:hyperlink>
      <w:r w:rsidRPr="00BB1101">
        <w:rPr>
          <w:rFonts w:ascii="Times New Roman" w:hAnsi="Times New Roman"/>
          <w:sz w:val="19"/>
          <w:szCs w:val="19"/>
        </w:rPr>
        <w:t>.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B1101">
        <w:rPr>
          <w:rFonts w:ascii="Times New Roman" w:hAnsi="Times New Roman"/>
          <w:sz w:val="19"/>
          <w:szCs w:val="19"/>
        </w:rPr>
        <w:t>1.</w:t>
      </w:r>
      <w:r w:rsidRPr="00BB1101">
        <w:t xml:space="preserve"> </w:t>
      </w:r>
      <w:proofErr w:type="spellStart"/>
      <w:r w:rsidRPr="00BB1101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BB1101">
        <w:rPr>
          <w:rFonts w:ascii="Times New Roman" w:hAnsi="Times New Roman"/>
          <w:sz w:val="19"/>
          <w:szCs w:val="19"/>
        </w:rPr>
        <w:t>, Н.В. Финансы и налогообложение организаций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учебник / Н.В. </w:t>
      </w:r>
      <w:proofErr w:type="spellStart"/>
      <w:r w:rsidRPr="00BB1101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, М.Е. Косов, Т.Н. </w:t>
      </w:r>
      <w:proofErr w:type="spellStart"/>
      <w:r w:rsidRPr="00BB1101">
        <w:rPr>
          <w:rFonts w:ascii="Times New Roman" w:hAnsi="Times New Roman"/>
          <w:sz w:val="19"/>
          <w:szCs w:val="19"/>
        </w:rPr>
        <w:t>Оканова</w:t>
      </w:r>
      <w:proofErr w:type="spellEnd"/>
      <w:r w:rsidRPr="00BB110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BB1101">
        <w:rPr>
          <w:rFonts w:ascii="Times New Roman" w:hAnsi="Times New Roman"/>
          <w:sz w:val="19"/>
          <w:szCs w:val="19"/>
        </w:rPr>
        <w:t>Юнити</w:t>
      </w:r>
      <w:proofErr w:type="spellEnd"/>
      <w:r w:rsidRPr="00BB1101">
        <w:rPr>
          <w:rFonts w:ascii="Times New Roman" w:hAnsi="Times New Roman"/>
          <w:sz w:val="19"/>
          <w:szCs w:val="19"/>
        </w:rPr>
        <w:t>-Дана, 2015. - 623 с.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табл. - (</w:t>
      </w:r>
      <w:proofErr w:type="spellStart"/>
      <w:r w:rsidRPr="00BB1101">
        <w:rPr>
          <w:rFonts w:ascii="Times New Roman" w:hAnsi="Times New Roman"/>
          <w:sz w:val="19"/>
          <w:szCs w:val="19"/>
        </w:rPr>
        <w:t>Magister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). - </w:t>
      </w:r>
      <w:proofErr w:type="spellStart"/>
      <w:r w:rsidRPr="00BB110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BB1101">
        <w:rPr>
          <w:rFonts w:ascii="Times New Roman" w:hAnsi="Times New Roman"/>
          <w:sz w:val="19"/>
          <w:szCs w:val="19"/>
        </w:rPr>
        <w:t>. в кн. - ISBN 978-5-238-02389-2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4" w:history="1">
        <w:r w:rsidRPr="00BB110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http://biblioclub.ru/index.php?page=book&amp;id=446549</w:t>
        </w:r>
      </w:hyperlink>
      <w:r w:rsidRPr="00BB1101">
        <w:rPr>
          <w:rFonts w:ascii="Times New Roman" w:hAnsi="Times New Roman"/>
          <w:sz w:val="19"/>
          <w:szCs w:val="19"/>
        </w:rPr>
        <w:t>.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B1101">
        <w:rPr>
          <w:rFonts w:ascii="Times New Roman" w:hAnsi="Times New Roman"/>
          <w:sz w:val="19"/>
          <w:szCs w:val="19"/>
        </w:rPr>
        <w:t xml:space="preserve">2. </w:t>
      </w:r>
      <w:proofErr w:type="spellStart"/>
      <w:r w:rsidRPr="00BB1101">
        <w:rPr>
          <w:rFonts w:ascii="Times New Roman" w:hAnsi="Times New Roman"/>
          <w:sz w:val="19"/>
          <w:szCs w:val="19"/>
        </w:rPr>
        <w:t>Гамова</w:t>
      </w:r>
      <w:proofErr w:type="spellEnd"/>
      <w:r w:rsidRPr="00BB1101">
        <w:rPr>
          <w:rFonts w:ascii="Times New Roman" w:hAnsi="Times New Roman"/>
          <w:sz w:val="19"/>
          <w:szCs w:val="19"/>
        </w:rPr>
        <w:t>, Э.М. Государственные и муниципальные финансы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учебное пособие / Э.М. </w:t>
      </w:r>
      <w:proofErr w:type="spellStart"/>
      <w:r w:rsidRPr="00BB1101">
        <w:rPr>
          <w:rFonts w:ascii="Times New Roman" w:hAnsi="Times New Roman"/>
          <w:sz w:val="19"/>
          <w:szCs w:val="19"/>
        </w:rPr>
        <w:t>Гамова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, Е.Е. </w:t>
      </w:r>
      <w:proofErr w:type="spellStart"/>
      <w:r w:rsidRPr="00BB1101">
        <w:rPr>
          <w:rFonts w:ascii="Times New Roman" w:hAnsi="Times New Roman"/>
          <w:sz w:val="19"/>
          <w:szCs w:val="19"/>
        </w:rPr>
        <w:t>Гамова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 ; ред. Л.С. Емельянова ; Поволжский государственный технологический университет. - Йошкар-Ола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ПГТУ, 2015. - 160 с.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BB110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BB1101">
        <w:rPr>
          <w:rFonts w:ascii="Times New Roman" w:hAnsi="Times New Roman"/>
          <w:sz w:val="19"/>
          <w:szCs w:val="19"/>
        </w:rPr>
        <w:t>. в кн. - ISBN 978-5-8158-1544-5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То же [Электронный ресурс]. - URL: http://biblioclub.ru/index.php?page=book&amp;id=439183.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B1101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BB1101">
        <w:rPr>
          <w:rFonts w:ascii="Times New Roman" w:hAnsi="Times New Roman"/>
          <w:sz w:val="19"/>
          <w:szCs w:val="19"/>
        </w:rPr>
        <w:t>Парусимова</w:t>
      </w:r>
      <w:proofErr w:type="spellEnd"/>
      <w:r w:rsidRPr="00BB1101">
        <w:rPr>
          <w:rFonts w:ascii="Times New Roman" w:hAnsi="Times New Roman"/>
          <w:sz w:val="19"/>
          <w:szCs w:val="19"/>
        </w:rPr>
        <w:t>, Н.И. Денежно-кредитное регулирование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учебное пособие / Н.И. </w:t>
      </w:r>
      <w:proofErr w:type="spellStart"/>
      <w:r w:rsidRPr="00BB1101">
        <w:rPr>
          <w:rFonts w:ascii="Times New Roman" w:hAnsi="Times New Roman"/>
          <w:sz w:val="19"/>
          <w:szCs w:val="19"/>
        </w:rPr>
        <w:t>Парусимова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, К.Ж. </w:t>
      </w:r>
      <w:proofErr w:type="spellStart"/>
      <w:r w:rsidRPr="00BB1101">
        <w:rPr>
          <w:rFonts w:ascii="Times New Roman" w:hAnsi="Times New Roman"/>
          <w:sz w:val="19"/>
          <w:szCs w:val="19"/>
        </w:rPr>
        <w:t>Садвокасова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Оренбургский Государственный Университет. - Оренбург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ОГУ, 2016. - 183 с. : ил., табл. - </w:t>
      </w:r>
      <w:proofErr w:type="spellStart"/>
      <w:r w:rsidRPr="00BB110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BB1101">
        <w:rPr>
          <w:rFonts w:ascii="Times New Roman" w:hAnsi="Times New Roman"/>
          <w:sz w:val="19"/>
          <w:szCs w:val="19"/>
        </w:rPr>
        <w:t>. в кн. - ISBN 978-5-7410-1558-2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5" w:history="1">
        <w:r w:rsidRPr="00BB110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http://biblioclub.ru/index.php?page=book&amp;id=469390</w:t>
        </w:r>
      </w:hyperlink>
      <w:r w:rsidRPr="00BB1101">
        <w:rPr>
          <w:rFonts w:ascii="Times New Roman" w:hAnsi="Times New Roman"/>
          <w:sz w:val="19"/>
          <w:szCs w:val="19"/>
        </w:rPr>
        <w:t>.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B1101">
        <w:rPr>
          <w:rFonts w:ascii="Times New Roman" w:hAnsi="Times New Roman"/>
          <w:sz w:val="19"/>
          <w:szCs w:val="19"/>
        </w:rPr>
        <w:t>4. Современные проблемы государственных финансов и налогообложения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учебное пособие / Л.В. </w:t>
      </w:r>
      <w:proofErr w:type="spellStart"/>
      <w:r w:rsidRPr="00BB1101">
        <w:rPr>
          <w:rFonts w:ascii="Times New Roman" w:hAnsi="Times New Roman"/>
          <w:sz w:val="19"/>
          <w:szCs w:val="19"/>
        </w:rPr>
        <w:t>Агаркова</w:t>
      </w:r>
      <w:proofErr w:type="spellEnd"/>
      <w:r w:rsidRPr="00BB1101">
        <w:rPr>
          <w:rFonts w:ascii="Times New Roman" w:hAnsi="Times New Roman"/>
          <w:sz w:val="19"/>
          <w:szCs w:val="19"/>
        </w:rPr>
        <w:t>, Ю.Е. Клишина, И.И. Глотова и др. ; Министерство сельского хозяйства Российской Федерации,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«Финансы, кредит и страховое дело». - Ставрополь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Литера, 2015. - 254 с.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BB110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BB1101">
        <w:rPr>
          <w:rFonts w:ascii="Times New Roman" w:hAnsi="Times New Roman"/>
          <w:sz w:val="19"/>
          <w:szCs w:val="19"/>
        </w:rPr>
        <w:t>. в кн.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6" w:history="1">
        <w:r w:rsidRPr="00BB110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http://biblioclub.ru/index.php?page=book&amp;id=438817</w:t>
        </w:r>
      </w:hyperlink>
      <w:r w:rsidRPr="00BB1101">
        <w:rPr>
          <w:rFonts w:ascii="Times New Roman" w:hAnsi="Times New Roman"/>
          <w:sz w:val="19"/>
          <w:szCs w:val="19"/>
        </w:rPr>
        <w:t>.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B1101"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BB1101">
        <w:rPr>
          <w:rFonts w:ascii="Times New Roman" w:hAnsi="Times New Roman"/>
          <w:sz w:val="19"/>
          <w:szCs w:val="19"/>
        </w:rPr>
        <w:t>Шуляк</w:t>
      </w:r>
      <w:proofErr w:type="spellEnd"/>
      <w:r w:rsidRPr="00BB1101">
        <w:rPr>
          <w:rFonts w:ascii="Times New Roman" w:hAnsi="Times New Roman"/>
          <w:sz w:val="19"/>
          <w:szCs w:val="19"/>
        </w:rPr>
        <w:t>, П.Н. Финансы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учебник / П.Н. </w:t>
      </w:r>
      <w:proofErr w:type="spellStart"/>
      <w:r w:rsidRPr="00BB1101">
        <w:rPr>
          <w:rFonts w:ascii="Times New Roman" w:hAnsi="Times New Roman"/>
          <w:sz w:val="19"/>
          <w:szCs w:val="19"/>
        </w:rPr>
        <w:t>Шуляк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, Н.П. Белотелова, Ж.С. Белотелова ; под ред. П.Н. </w:t>
      </w:r>
      <w:proofErr w:type="spellStart"/>
      <w:r w:rsidRPr="00BB1101">
        <w:rPr>
          <w:rFonts w:ascii="Times New Roman" w:hAnsi="Times New Roman"/>
          <w:sz w:val="19"/>
          <w:szCs w:val="19"/>
        </w:rPr>
        <w:t>Шуляк</w:t>
      </w:r>
      <w:proofErr w:type="spellEnd"/>
      <w:r w:rsidRPr="00BB110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2017. - 383 с.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ил. - (Учебные издания для бакалавров). - </w:t>
      </w:r>
      <w:proofErr w:type="spellStart"/>
      <w:r w:rsidRPr="00BB110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BB1101">
        <w:rPr>
          <w:rFonts w:ascii="Times New Roman" w:hAnsi="Times New Roman"/>
          <w:sz w:val="19"/>
          <w:szCs w:val="19"/>
        </w:rPr>
        <w:t>. в кн. - ISBN 978-5-394-01876-3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7" w:history="1">
        <w:r w:rsidRPr="00BB110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http://biblioclub.ru/index.php?page=book&amp;id=495831</w:t>
        </w:r>
      </w:hyperlink>
      <w:r w:rsidRPr="00BB1101">
        <w:rPr>
          <w:rFonts w:ascii="Times New Roman" w:hAnsi="Times New Roman"/>
          <w:sz w:val="19"/>
          <w:szCs w:val="19"/>
        </w:rPr>
        <w:t>.</w:t>
      </w:r>
    </w:p>
    <w:p w:rsidR="00BB1101" w:rsidRPr="00BB1101" w:rsidRDefault="00BB1101" w:rsidP="00BB110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BB110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BB110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BB1101" w:rsidRPr="00BB1101" w:rsidRDefault="00BB1101" w:rsidP="00BB110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BB1101" w:rsidRPr="00BB1101" w:rsidRDefault="00BB1101" w:rsidP="00BB110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B1101" w:rsidRPr="00BB1101" w:rsidRDefault="00BB1101" w:rsidP="00BB110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18" w:history="1">
        <w:r w:rsidRPr="00BB1101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BB1101" w:rsidRPr="00BB1101" w:rsidRDefault="00BB1101" w:rsidP="00BB110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BB1101">
        <w:t xml:space="preserve"> </w:t>
      </w:r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19" w:history="1">
        <w:r w:rsidRPr="00BB1101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BB1101" w:rsidRPr="00BB1101" w:rsidRDefault="00BB1101" w:rsidP="00BB110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BB1101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BB1101" w:rsidRPr="00BB1101" w:rsidRDefault="00BB1101" w:rsidP="00BB1101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BB1101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BB1101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BB1101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B1101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BB1101" w:rsidRPr="00BB1101" w:rsidRDefault="00BB1101" w:rsidP="00BB1101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BB1101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BB1101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BB1101">
        <w:rPr>
          <w:rFonts w:ascii="Times New Roman" w:hAnsi="Times New Roman"/>
          <w:bCs/>
          <w:sz w:val="19"/>
          <w:szCs w:val="19"/>
        </w:rPr>
        <w:t xml:space="preserve">Планируется использование программного обеспечения, такого как  </w:t>
      </w:r>
      <w:proofErr w:type="gramStart"/>
      <w:r w:rsidRPr="00BB1101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BB1101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BB1101"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BB1101">
        <w:rPr>
          <w:rFonts w:ascii="Times New Roman" w:hAnsi="Times New Roman"/>
          <w:bCs/>
          <w:sz w:val="19"/>
          <w:szCs w:val="19"/>
        </w:rPr>
        <w:t xml:space="preserve">, а также программных средств организации взаимодействия с обучающимися в ЭИОС </w:t>
      </w:r>
      <w:proofErr w:type="spellStart"/>
      <w:r w:rsidRPr="00BB1101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BB1101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BB1101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BB1101">
        <w:rPr>
          <w:rFonts w:ascii="Times New Roman" w:hAnsi="Times New Roman"/>
          <w:bCs/>
          <w:sz w:val="19"/>
          <w:szCs w:val="19"/>
        </w:rPr>
        <w:t>-сервисов.</w:t>
      </w: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BB1101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BB1101" w:rsidRPr="00BB1101" w:rsidTr="00BB1101">
        <w:tc>
          <w:tcPr>
            <w:tcW w:w="5363" w:type="dxa"/>
          </w:tcPr>
          <w:p w:rsidR="00BB1101" w:rsidRPr="00BB1101" w:rsidRDefault="00BB1101" w:rsidP="00BB1101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BB1101" w:rsidRPr="00BB1101" w:rsidTr="00BB1101">
        <w:tc>
          <w:tcPr>
            <w:tcW w:w="5363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BB1101" w:rsidRPr="00BB1101" w:rsidTr="00BB1101">
        <w:tc>
          <w:tcPr>
            <w:tcW w:w="5363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BB1101" w:rsidRPr="00BB1101" w:rsidTr="00BB1101">
        <w:tc>
          <w:tcPr>
            <w:tcW w:w="5363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BB1101" w:rsidRPr="00BB1101" w:rsidTr="00BB1101">
        <w:tc>
          <w:tcPr>
            <w:tcW w:w="5363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ED2871" w:rsidRDefault="00ED2871" w:rsidP="00BB1101">
      <w:pPr>
        <w:pageBreakBefore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>
        <w:rPr>
          <w:rFonts w:ascii="Times New Roman" w:hAnsi="Times New Roman"/>
          <w:b/>
          <w:sz w:val="19"/>
          <w:szCs w:val="19"/>
          <w:lang w:eastAsia="ru-RU"/>
        </w:rPr>
        <w:lastRenderedPageBreak/>
        <w:t>5.2. ПРОГРАММА ДИСЦИПЛИНЫ</w:t>
      </w:r>
    </w:p>
    <w:p w:rsidR="00ED2871" w:rsidRDefault="00ED2871" w:rsidP="00BB110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>
        <w:rPr>
          <w:rFonts w:ascii="Times New Roman" w:hAnsi="Times New Roman"/>
          <w:b/>
          <w:sz w:val="19"/>
          <w:szCs w:val="19"/>
        </w:rPr>
        <w:t>ФИНАНСОВОЕ ПЛАНИРОВАНИЕ И ПРОГНОЗИРОВАНИЕ</w:t>
      </w:r>
      <w:r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BB1101" w:rsidRDefault="00BB1101" w:rsidP="00BB110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ED2871" w:rsidRDefault="00ED2871" w:rsidP="00ED2871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Дисциплина «Финансовое планирование и прогнозирование», как и другие дисциплины модуля, служит формированию трудовых действий бакалавра по организации финансовой деятельности (согласно </w:t>
      </w:r>
      <w:proofErr w:type="spellStart"/>
      <w:r>
        <w:rPr>
          <w:rFonts w:ascii="Times New Roman" w:hAnsi="Times New Roman"/>
          <w:sz w:val="19"/>
          <w:szCs w:val="19"/>
        </w:rPr>
        <w:t>профстандарту</w:t>
      </w:r>
      <w:proofErr w:type="spellEnd"/>
      <w:r>
        <w:rPr>
          <w:rFonts w:ascii="Times New Roman" w:hAnsi="Times New Roman"/>
          <w:sz w:val="19"/>
          <w:szCs w:val="19"/>
        </w:rPr>
        <w:t xml:space="preserve">).  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>
        <w:rPr>
          <w:rFonts w:ascii="Times New Roman" w:hAnsi="Times New Roman"/>
          <w:sz w:val="19"/>
          <w:szCs w:val="19"/>
          <w:lang w:eastAsia="ru-RU" w:bidi="he-IL"/>
        </w:rPr>
        <w:t xml:space="preserve">Компетенции, формируемые в результате освоения дисциплины: 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ПК-19 - способность рассчитывать показатели проектов бюджетов бюджетной системы Российской Федерации, обеспечивать их исполнение и контроль, составлять бюджетные сметы казенных учреждений и планы финансово-хозяйственной деятельности бюджетных и автономных учреждений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ПК-21 -  способность составлять финансовые планы организации, обеспечивать осуществление финансовых взаимоотношений с организациями, органами государственной власти и местного самоуправления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ПК–23 - способность участвовать в мероприятиях по организации и проведению финансового контроля в секторе государственного и муниципального управления, принимать меры по реализации выявленных отклонений 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 в области управления прогнозной деятельностью предприятий и организаций, позволяющего поддерживать платежеспособность и финансовую устойчивость.</w:t>
      </w:r>
    </w:p>
    <w:p w:rsidR="00ED2871" w:rsidRDefault="00ED2871" w:rsidP="00ED2871">
      <w:pPr>
        <w:pStyle w:val="a4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знать:</w:t>
      </w:r>
    </w:p>
    <w:p w:rsidR="00ED2871" w:rsidRDefault="00ED2871" w:rsidP="00ED2871">
      <w:pPr>
        <w:pStyle w:val="a4"/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сущность прогнозного финансового анализа деятельности предприятий;</w:t>
      </w:r>
    </w:p>
    <w:p w:rsidR="00ED2871" w:rsidRDefault="00ED2871" w:rsidP="00ED2871">
      <w:pPr>
        <w:pStyle w:val="a4"/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 - основные этапы процесса финансового прогнозирования; </w:t>
      </w:r>
    </w:p>
    <w:p w:rsidR="00ED2871" w:rsidRDefault="00ED2871" w:rsidP="00ED2871">
      <w:pPr>
        <w:pStyle w:val="a4"/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- методы финансового прогнозирования; </w:t>
      </w:r>
    </w:p>
    <w:p w:rsidR="00ED2871" w:rsidRDefault="00ED2871" w:rsidP="00ED2871">
      <w:pPr>
        <w:pStyle w:val="a4"/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- виды финансового планирования и прогнозирования; </w:t>
      </w:r>
    </w:p>
    <w:p w:rsidR="00ED2871" w:rsidRDefault="00ED2871" w:rsidP="00ED2871">
      <w:pPr>
        <w:pStyle w:val="a4"/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виды операционных и финансовых бюджетов.</w:t>
      </w:r>
    </w:p>
    <w:p w:rsidR="00ED2871" w:rsidRDefault="00ED2871" w:rsidP="00ED2871">
      <w:pPr>
        <w:pStyle w:val="a4"/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уметь:</w:t>
      </w:r>
    </w:p>
    <w:p w:rsidR="00ED2871" w:rsidRDefault="00ED2871" w:rsidP="00ED2871">
      <w:pPr>
        <w:pStyle w:val="a4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- разрабатывать основные прогнозные документы для любого периода прогнозирования и планирования; </w:t>
      </w:r>
    </w:p>
    <w:p w:rsidR="00ED2871" w:rsidRDefault="00ED2871" w:rsidP="00ED2871">
      <w:pPr>
        <w:pStyle w:val="a4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- оценивать будущее финансовое положение предприятия; </w:t>
      </w:r>
    </w:p>
    <w:p w:rsidR="00ED2871" w:rsidRDefault="00ED2871" w:rsidP="00ED2871">
      <w:pPr>
        <w:pStyle w:val="a4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определять наилучшие варианты развития предприятия;</w:t>
      </w:r>
    </w:p>
    <w:p w:rsidR="00ED2871" w:rsidRDefault="00ED2871" w:rsidP="00ED2871">
      <w:pPr>
        <w:pStyle w:val="a4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анализировать во взаимосвязи экономические явления и процессы на микроуровне</w:t>
      </w:r>
    </w:p>
    <w:p w:rsidR="00ED2871" w:rsidRDefault="00ED2871" w:rsidP="00ED2871">
      <w:pPr>
        <w:pStyle w:val="a4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владеть:</w:t>
      </w:r>
    </w:p>
    <w:p w:rsidR="00ED2871" w:rsidRDefault="00ED2871" w:rsidP="00ED2871">
      <w:pPr>
        <w:pStyle w:val="a4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методологией финансового прогнозирования;</w:t>
      </w:r>
    </w:p>
    <w:p w:rsidR="00ED2871" w:rsidRDefault="00ED2871" w:rsidP="00ED2871">
      <w:pPr>
        <w:pStyle w:val="a4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- навыками обработки и анализа экономических и финансовых показателей; </w:t>
      </w:r>
    </w:p>
    <w:p w:rsidR="00ED2871" w:rsidRDefault="00ED2871" w:rsidP="00ED2871">
      <w:pPr>
        <w:pStyle w:val="a4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- методикой формирования прогнозных документов; </w:t>
      </w:r>
    </w:p>
    <w:p w:rsidR="00ED2871" w:rsidRDefault="00ED2871" w:rsidP="00ED2871">
      <w:pPr>
        <w:pStyle w:val="a4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навыками разработки финансовых планов и прогнозов.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9"/>
          <w:szCs w:val="19"/>
          <w:lang w:eastAsia="ru-RU" w:bidi="he-IL"/>
        </w:rPr>
      </w:pP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«Планирование и организация продаж финансовых продуктов», «Краткосрочная и долгосрочная финансовая политика»,  «Финансовый менеджмент», «Производственная практика».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/>
          <w:sz w:val="19"/>
          <w:szCs w:val="19"/>
        </w:rPr>
        <w:t>Цель</w:t>
      </w:r>
      <w:r>
        <w:rPr>
          <w:rFonts w:ascii="Times New Roman" w:hAnsi="Times New Roman"/>
          <w:sz w:val="19"/>
          <w:szCs w:val="19"/>
        </w:rPr>
        <w:t xml:space="preserve"> освоения дисциплины состоит в изучении методологии и методики  финансового планирования и прогнозирования,  в изучении аппарата анализа и планирования деятельности организации.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 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/>
          <w:sz w:val="19"/>
          <w:szCs w:val="19"/>
        </w:rPr>
        <w:t>Задачи</w:t>
      </w:r>
      <w:r>
        <w:rPr>
          <w:rFonts w:ascii="Times New Roman" w:hAnsi="Times New Roman"/>
          <w:sz w:val="19"/>
          <w:szCs w:val="19"/>
        </w:rPr>
        <w:t xml:space="preserve"> курса: 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раскрытие сущности понятий «финансовое планирование» и «финансовое прогнозирование»,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изучение инструментов и методов финансового планирования и прогнозирования в организации;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обучение практическому применению методов финансового планирования и прогнозирования в реальной деятельности финансовых менеджеров.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034"/>
        <w:gridCol w:w="2251"/>
        <w:gridCol w:w="1252"/>
        <w:gridCol w:w="2719"/>
        <w:gridCol w:w="1617"/>
        <w:gridCol w:w="1854"/>
      </w:tblGrid>
      <w:tr w:rsidR="00ED2871" w:rsidTr="00ED2871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1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Код ОР </w:t>
            </w:r>
            <w:proofErr w:type="spellStart"/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2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ED2871" w:rsidTr="00ED2871">
        <w:trPr>
          <w:trHeight w:val="414"/>
        </w:trPr>
        <w:tc>
          <w:tcPr>
            <w:tcW w:w="9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</w:t>
            </w:r>
          </w:p>
        </w:tc>
        <w:tc>
          <w:tcPr>
            <w:tcW w:w="20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навыки проведения финансового и налогового планирования, осуществления финансовых взаимоотношений, расчета показателей проектов бюджетов.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ОР.1.2.1</w:t>
            </w:r>
          </w:p>
        </w:tc>
        <w:tc>
          <w:tcPr>
            <w:tcW w:w="24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Демонстрирует навыки обработки и анализа экономических и финансовых показателей</w:t>
            </w:r>
          </w:p>
        </w:tc>
        <w:tc>
          <w:tcPr>
            <w:tcW w:w="14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ПК-19</w:t>
            </w:r>
          </w:p>
        </w:tc>
        <w:tc>
          <w:tcPr>
            <w:tcW w:w="16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ED2871" w:rsidRDefault="00ED287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</w:tr>
      <w:tr w:rsidR="00ED2871" w:rsidTr="00ED2871">
        <w:trPr>
          <w:trHeight w:val="2271"/>
        </w:trPr>
        <w:tc>
          <w:tcPr>
            <w:tcW w:w="9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>ОР.1.</w:t>
            </w:r>
          </w:p>
        </w:tc>
        <w:tc>
          <w:tcPr>
            <w:tcW w:w="20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навыки проведения финансового и налогового планирования,   осуществления финансовых взаимоотношений, расчета показателей проектов бюджетов.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ОР.1.2.2</w:t>
            </w:r>
          </w:p>
        </w:tc>
        <w:tc>
          <w:tcPr>
            <w:tcW w:w="24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Демонстрирует навыки применения методов финансового планирования и прогнозирования в реальной деятельности финансовых менеджеров</w:t>
            </w:r>
          </w:p>
        </w:tc>
        <w:tc>
          <w:tcPr>
            <w:tcW w:w="14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ПК-21</w:t>
            </w:r>
          </w:p>
        </w:tc>
        <w:tc>
          <w:tcPr>
            <w:tcW w:w="16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ED2871" w:rsidRDefault="00ED287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</w:tr>
      <w:tr w:rsidR="00ED2871" w:rsidTr="00ED2871">
        <w:trPr>
          <w:trHeight w:val="195"/>
        </w:trPr>
        <w:tc>
          <w:tcPr>
            <w:tcW w:w="9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ОР.3.</w:t>
            </w:r>
          </w:p>
        </w:tc>
        <w:tc>
          <w:tcPr>
            <w:tcW w:w="20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hd w:val="clear" w:color="auto" w:fill="FFFFFF"/>
              <w:spacing w:line="240" w:lineRule="auto"/>
              <w:rPr>
                <w:rFonts w:ascii="Arial" w:eastAsia="Times New Roman" w:hAnsi="Arial" w:cs="Arial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навыки организации и проведения финансового контроля.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ОР.3.2.3</w:t>
            </w:r>
          </w:p>
        </w:tc>
        <w:tc>
          <w:tcPr>
            <w:tcW w:w="24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</w:pPr>
            <w:r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  <w:t xml:space="preserve">Демонстрирует навыки разработки финансовых планов и прогнозов и проведения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  <w:t>контроля за</w:t>
            </w:r>
            <w:proofErr w:type="gramEnd"/>
            <w:r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  <w:t xml:space="preserve"> их исполнением</w:t>
            </w:r>
          </w:p>
        </w:tc>
        <w:tc>
          <w:tcPr>
            <w:tcW w:w="14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ПК - 23</w:t>
            </w:r>
          </w:p>
        </w:tc>
        <w:tc>
          <w:tcPr>
            <w:tcW w:w="16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ED2871" w:rsidRDefault="00ED287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</w:tr>
    </w:tbl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022"/>
        <w:gridCol w:w="924"/>
        <w:gridCol w:w="922"/>
        <w:gridCol w:w="1337"/>
        <w:gridCol w:w="1332"/>
        <w:gridCol w:w="1190"/>
      </w:tblGrid>
      <w:tr w:rsidR="00ED2871" w:rsidTr="00ED2871">
        <w:trPr>
          <w:trHeight w:val="203"/>
        </w:trPr>
        <w:tc>
          <w:tcPr>
            <w:tcW w:w="44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84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10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ED2871" w:rsidTr="00ED2871">
        <w:trPr>
          <w:trHeight w:val="533"/>
        </w:trPr>
        <w:tc>
          <w:tcPr>
            <w:tcW w:w="44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4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1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ED2871" w:rsidTr="00ED2871">
        <w:trPr>
          <w:trHeight w:val="1"/>
        </w:trPr>
        <w:tc>
          <w:tcPr>
            <w:tcW w:w="44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1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ED2871" w:rsidTr="00ED2871">
        <w:trPr>
          <w:trHeight w:val="825"/>
        </w:trPr>
        <w:tc>
          <w:tcPr>
            <w:tcW w:w="448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ED2871" w:rsidRDefault="00ED2871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Финансовое планирование и прогнозирование как часть финансового менеджмента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28</w:t>
            </w:r>
          </w:p>
        </w:tc>
      </w:tr>
      <w:tr w:rsidR="00ED2871" w:rsidTr="00ED2871">
        <w:trPr>
          <w:trHeight w:val="561"/>
        </w:trPr>
        <w:tc>
          <w:tcPr>
            <w:tcW w:w="4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ED2871" w:rsidRDefault="00ED2871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 xml:space="preserve">1.1. 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Сущность и значение финансового планирования и прогнозирования  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ED2871" w:rsidTr="00ED2871">
        <w:trPr>
          <w:trHeight w:val="414"/>
        </w:trPr>
        <w:tc>
          <w:tcPr>
            <w:tcW w:w="4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1.2. Содержание и значение финансового прогнозирования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ED2871" w:rsidTr="00ED2871">
        <w:trPr>
          <w:trHeight w:val="534"/>
        </w:trPr>
        <w:tc>
          <w:tcPr>
            <w:tcW w:w="4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1.3. Взаимосвязь стратегического планирования и финансового прогнозирования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ED2871" w:rsidTr="00ED2871">
        <w:trPr>
          <w:trHeight w:val="1"/>
        </w:trPr>
        <w:tc>
          <w:tcPr>
            <w:tcW w:w="4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Раздел 2. Характеристика финансового планирования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44</w:t>
            </w:r>
          </w:p>
        </w:tc>
      </w:tr>
      <w:tr w:rsidR="00ED2871" w:rsidTr="00ED2871">
        <w:trPr>
          <w:trHeight w:val="612"/>
        </w:trPr>
        <w:tc>
          <w:tcPr>
            <w:tcW w:w="448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2.1.     Методология финансового планирования. Модели и методы, используемые в долгосрочном финансовом планировании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22</w:t>
            </w:r>
          </w:p>
        </w:tc>
      </w:tr>
      <w:tr w:rsidR="00ED2871" w:rsidTr="00ED2871">
        <w:trPr>
          <w:trHeight w:val="291"/>
        </w:trPr>
        <w:tc>
          <w:tcPr>
            <w:tcW w:w="4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2.2. Финансовое планирование и бюджетирование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22</w:t>
            </w:r>
          </w:p>
        </w:tc>
      </w:tr>
      <w:tr w:rsidR="00ED2871" w:rsidTr="00ED2871">
        <w:trPr>
          <w:trHeight w:val="434"/>
        </w:trPr>
        <w:tc>
          <w:tcPr>
            <w:tcW w:w="4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Характеристика финансового прогнозирования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49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59</w:t>
            </w:r>
          </w:p>
        </w:tc>
      </w:tr>
      <w:tr w:rsidR="00ED2871" w:rsidTr="00ED2871">
        <w:trPr>
          <w:trHeight w:val="439"/>
        </w:trPr>
        <w:tc>
          <w:tcPr>
            <w:tcW w:w="4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3.1. Основные методы финансового прогнозирования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24</w:t>
            </w:r>
          </w:p>
        </w:tc>
      </w:tr>
      <w:tr w:rsidR="00ED2871" w:rsidTr="00ED2871">
        <w:trPr>
          <w:trHeight w:val="439"/>
        </w:trPr>
        <w:tc>
          <w:tcPr>
            <w:tcW w:w="4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3.2. Разработка прогнозных финансовых документов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31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35</w:t>
            </w:r>
          </w:p>
        </w:tc>
      </w:tr>
      <w:tr w:rsidR="00ED2871" w:rsidTr="00ED2871">
        <w:trPr>
          <w:trHeight w:val="439"/>
        </w:trPr>
        <w:tc>
          <w:tcPr>
            <w:tcW w:w="4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Зачет, экзамен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13</w:t>
            </w:r>
          </w:p>
        </w:tc>
      </w:tr>
      <w:tr w:rsidR="00ED2871" w:rsidTr="00ED2871">
        <w:trPr>
          <w:trHeight w:val="503"/>
        </w:trPr>
        <w:tc>
          <w:tcPr>
            <w:tcW w:w="4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105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144</w:t>
            </w:r>
          </w:p>
        </w:tc>
      </w:tr>
    </w:tbl>
    <w:p w:rsidR="00ED2871" w:rsidRDefault="00ED2871" w:rsidP="00ED2871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ED2871" w:rsidRDefault="00ED2871" w:rsidP="00ED287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Объяснительно-иллюстративный метод</w:t>
      </w:r>
    </w:p>
    <w:p w:rsidR="00ED2871" w:rsidRDefault="00ED2871" w:rsidP="00ED287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Метод проблемного обучения</w:t>
      </w:r>
    </w:p>
    <w:p w:rsidR="00ED2871" w:rsidRDefault="00ED2871" w:rsidP="00ED287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6. Рейтинг-план дисциплины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hAnsi="Times New Roman"/>
          <w:bCs/>
          <w:i/>
          <w:sz w:val="19"/>
          <w:szCs w:val="19"/>
          <w:lang w:eastAsia="ru-RU"/>
        </w:rPr>
        <w:t xml:space="preserve"> Рейтинг-план /7 семестр/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tbl>
      <w:tblPr>
        <w:tblW w:w="49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6"/>
        <w:gridCol w:w="1313"/>
        <w:gridCol w:w="1987"/>
        <w:gridCol w:w="1531"/>
        <w:gridCol w:w="1378"/>
        <w:gridCol w:w="1228"/>
        <w:gridCol w:w="1342"/>
        <w:gridCol w:w="7"/>
        <w:gridCol w:w="1190"/>
      </w:tblGrid>
      <w:tr w:rsidR="00ED2871" w:rsidTr="00ED2871">
        <w:trPr>
          <w:trHeight w:val="600"/>
        </w:trPr>
        <w:tc>
          <w:tcPr>
            <w:tcW w:w="4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8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3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280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ED2871" w:rsidTr="00ED2871">
        <w:trPr>
          <w:trHeight w:val="300"/>
        </w:trPr>
        <w:tc>
          <w:tcPr>
            <w:tcW w:w="9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8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075" w:type="dxa"/>
            <w:gridSpan w:val="2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ED2871" w:rsidTr="00ED2871">
        <w:trPr>
          <w:trHeight w:val="141"/>
        </w:trPr>
        <w:tc>
          <w:tcPr>
            <w:tcW w:w="9442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Финансовое планирование и прогнозирование как часть финансового менеджмента</w:t>
            </w:r>
          </w:p>
        </w:tc>
      </w:tr>
      <w:tr w:rsidR="00ED2871" w:rsidTr="00ED2871">
        <w:trPr>
          <w:trHeight w:val="126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ОР.1.2.1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ОР.1.2.2</w:t>
            </w:r>
          </w:p>
        </w:tc>
        <w:tc>
          <w:tcPr>
            <w:tcW w:w="17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10-15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1</w:t>
            </w:r>
          </w:p>
        </w:tc>
        <w:tc>
          <w:tcPr>
            <w:tcW w:w="121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6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5</w:t>
            </w:r>
          </w:p>
        </w:tc>
      </w:tr>
      <w:tr w:rsidR="00ED2871" w:rsidTr="00ED2871">
        <w:trPr>
          <w:trHeight w:val="126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ОР.1.2.2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lastRenderedPageBreak/>
              <w:t>ОР.3.2.3</w:t>
            </w:r>
          </w:p>
        </w:tc>
        <w:tc>
          <w:tcPr>
            <w:tcW w:w="17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Выполнение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контрольного</w:t>
            </w:r>
            <w:proofErr w:type="gram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тестирование по разделу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lastRenderedPageBreak/>
              <w:t xml:space="preserve">Контрольный </w:t>
            </w:r>
            <w:r>
              <w:rPr>
                <w:rFonts w:ascii="Times New Roman" w:hAnsi="Times New Roman"/>
                <w:sz w:val="19"/>
                <w:szCs w:val="19"/>
              </w:rPr>
              <w:lastRenderedPageBreak/>
              <w:t>тест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lastRenderedPageBreak/>
              <w:t>10-15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10</w:t>
            </w:r>
          </w:p>
        </w:tc>
        <w:tc>
          <w:tcPr>
            <w:tcW w:w="10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15</w:t>
            </w:r>
          </w:p>
        </w:tc>
      </w:tr>
      <w:tr w:rsidR="00ED2871" w:rsidTr="00ED2871">
        <w:trPr>
          <w:trHeight w:val="111"/>
        </w:trPr>
        <w:tc>
          <w:tcPr>
            <w:tcW w:w="9442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lastRenderedPageBreak/>
              <w:t>Раздел 2. Характеристика финансового планирования</w:t>
            </w:r>
          </w:p>
        </w:tc>
      </w:tr>
      <w:tr w:rsidR="00ED2871" w:rsidTr="00ED2871">
        <w:trPr>
          <w:trHeight w:val="958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ОР.1.2.1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ОР.3.2.3</w:t>
            </w:r>
          </w:p>
        </w:tc>
        <w:tc>
          <w:tcPr>
            <w:tcW w:w="17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10-15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1</w:t>
            </w:r>
          </w:p>
        </w:tc>
        <w:tc>
          <w:tcPr>
            <w:tcW w:w="121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6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5</w:t>
            </w:r>
          </w:p>
        </w:tc>
      </w:tr>
      <w:tr w:rsidR="00ED2871" w:rsidTr="00ED2871">
        <w:trPr>
          <w:trHeight w:val="958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ОР.1.2.1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ОР.1.2.2</w:t>
            </w:r>
          </w:p>
        </w:tc>
        <w:tc>
          <w:tcPr>
            <w:tcW w:w="17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контрольного</w:t>
            </w:r>
            <w:proofErr w:type="gram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тестирование по разделу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10-15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10</w:t>
            </w:r>
          </w:p>
        </w:tc>
        <w:tc>
          <w:tcPr>
            <w:tcW w:w="10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15</w:t>
            </w:r>
          </w:p>
        </w:tc>
      </w:tr>
      <w:tr w:rsidR="00ED2871" w:rsidTr="00ED2871">
        <w:trPr>
          <w:trHeight w:val="958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ОР.1.2.1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ОР.1.2.2</w:t>
            </w:r>
          </w:p>
        </w:tc>
        <w:tc>
          <w:tcPr>
            <w:tcW w:w="17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итогового тестирования по разделу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5-10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5</w:t>
            </w:r>
          </w:p>
        </w:tc>
        <w:tc>
          <w:tcPr>
            <w:tcW w:w="10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10</w:t>
            </w:r>
          </w:p>
        </w:tc>
      </w:tr>
      <w:tr w:rsidR="00ED2871" w:rsidTr="00ED2871">
        <w:trPr>
          <w:trHeight w:val="105"/>
        </w:trPr>
        <w:tc>
          <w:tcPr>
            <w:tcW w:w="7162" w:type="dxa"/>
            <w:gridSpan w:val="6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Зачет</w:t>
            </w:r>
          </w:p>
        </w:tc>
        <w:tc>
          <w:tcPr>
            <w:tcW w:w="1211" w:type="dxa"/>
            <w:gridSpan w:val="2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10</w:t>
            </w:r>
          </w:p>
        </w:tc>
        <w:tc>
          <w:tcPr>
            <w:tcW w:w="1069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30</w:t>
            </w:r>
          </w:p>
        </w:tc>
      </w:tr>
      <w:tr w:rsidR="00ED2871" w:rsidTr="00ED2871">
        <w:trPr>
          <w:trHeight w:val="300"/>
        </w:trPr>
        <w:tc>
          <w:tcPr>
            <w:tcW w:w="7162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Итого:</w:t>
            </w:r>
          </w:p>
        </w:tc>
        <w:tc>
          <w:tcPr>
            <w:tcW w:w="121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>5</w:t>
            </w: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5</w:t>
            </w:r>
          </w:p>
        </w:tc>
        <w:tc>
          <w:tcPr>
            <w:tcW w:w="10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hAnsi="Times New Roman"/>
          <w:bCs/>
          <w:i/>
          <w:sz w:val="19"/>
          <w:szCs w:val="19"/>
          <w:lang w:eastAsia="ru-RU"/>
        </w:rPr>
        <w:t>Рейтинг-план /8 семестр/</w:t>
      </w:r>
    </w:p>
    <w:tbl>
      <w:tblPr>
        <w:tblW w:w="49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3"/>
        <w:gridCol w:w="1313"/>
        <w:gridCol w:w="1990"/>
        <w:gridCol w:w="1532"/>
        <w:gridCol w:w="1378"/>
        <w:gridCol w:w="1227"/>
        <w:gridCol w:w="1181"/>
        <w:gridCol w:w="1358"/>
      </w:tblGrid>
      <w:tr w:rsidR="00ED2871" w:rsidTr="00ED2871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3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28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ED2871" w:rsidTr="00ED2871">
        <w:trPr>
          <w:trHeight w:val="300"/>
        </w:trPr>
        <w:tc>
          <w:tcPr>
            <w:tcW w:w="9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ED2871" w:rsidTr="00ED2871">
        <w:trPr>
          <w:trHeight w:val="311"/>
        </w:trPr>
        <w:tc>
          <w:tcPr>
            <w:tcW w:w="9442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 xml:space="preserve">Раздел 3. </w:t>
            </w: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Характеристика финансового прогнозирования</w:t>
            </w:r>
          </w:p>
        </w:tc>
      </w:tr>
      <w:tr w:rsidR="00ED2871" w:rsidTr="00ED2871">
        <w:trPr>
          <w:trHeight w:val="126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ОР.1.2.1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ОР.1.2.2</w:t>
            </w:r>
          </w:p>
        </w:tc>
        <w:tc>
          <w:tcPr>
            <w:tcW w:w="17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практических работ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4-6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ED2871" w:rsidTr="00ED2871">
        <w:trPr>
          <w:trHeight w:val="126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ОР.1.2.1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ОР.1.2.2</w:t>
            </w:r>
          </w:p>
        </w:tc>
        <w:tc>
          <w:tcPr>
            <w:tcW w:w="17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Контрольное тестирование по разделу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Комплексные ситуационные задания.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</w:tr>
      <w:tr w:rsidR="00ED2871" w:rsidTr="00ED2871">
        <w:trPr>
          <w:trHeight w:val="958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ОР.1.2.1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ОР.1.2.2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 3.2.3</w:t>
            </w:r>
          </w:p>
        </w:tc>
        <w:tc>
          <w:tcPr>
            <w:tcW w:w="17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практических работ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4-6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36</w:t>
            </w:r>
          </w:p>
        </w:tc>
      </w:tr>
      <w:tr w:rsidR="00ED2871" w:rsidTr="00ED2871">
        <w:trPr>
          <w:trHeight w:val="958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ОР.1.2.1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ОР.1.2.2</w:t>
            </w:r>
          </w:p>
        </w:tc>
        <w:tc>
          <w:tcPr>
            <w:tcW w:w="17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Контрольное тестирование по разделу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Комплексные ситуационные задания.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</w:tr>
      <w:tr w:rsidR="00ED2871" w:rsidTr="00ED2871">
        <w:trPr>
          <w:trHeight w:val="958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ОР.1.2.1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ОР.1.2.2</w:t>
            </w:r>
          </w:p>
        </w:tc>
        <w:tc>
          <w:tcPr>
            <w:tcW w:w="17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Итоговое тестирование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Комплексные ситуационные задания.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5-8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ED2871" w:rsidTr="00ED2871">
        <w:trPr>
          <w:trHeight w:val="105"/>
        </w:trPr>
        <w:tc>
          <w:tcPr>
            <w:tcW w:w="7161" w:type="dxa"/>
            <w:gridSpan w:val="6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106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ED2871" w:rsidTr="00ED2871">
        <w:trPr>
          <w:trHeight w:val="300"/>
        </w:trPr>
        <w:tc>
          <w:tcPr>
            <w:tcW w:w="716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10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BB110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BB1101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BB1101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BB1101">
        <w:rPr>
          <w:rFonts w:ascii="Open Sans" w:hAnsi="Open Sans" w:cs="Arial"/>
          <w:sz w:val="19"/>
          <w:szCs w:val="19"/>
        </w:rPr>
        <w:t>1. Конищева, М.А. Финансовое планирование</w:t>
      </w:r>
      <w:proofErr w:type="gramStart"/>
      <w:r w:rsidRPr="00BB110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BB1101">
        <w:rPr>
          <w:rFonts w:ascii="Open Sans" w:hAnsi="Open Sans" w:cs="Arial"/>
          <w:sz w:val="19"/>
          <w:szCs w:val="19"/>
        </w:rPr>
        <w:t xml:space="preserve"> учебное пособие / М.А. Конищева, Ю.И. Черкасова, Т.В. </w:t>
      </w:r>
      <w:proofErr w:type="spellStart"/>
      <w:r w:rsidRPr="00BB1101">
        <w:rPr>
          <w:rFonts w:ascii="Open Sans" w:hAnsi="Open Sans" w:cs="Arial"/>
          <w:sz w:val="19"/>
          <w:szCs w:val="19"/>
        </w:rPr>
        <w:t>Живаева</w:t>
      </w:r>
      <w:proofErr w:type="spellEnd"/>
      <w:r w:rsidRPr="00BB1101">
        <w:rPr>
          <w:rFonts w:ascii="Open Sans" w:hAnsi="Open Sans" w:cs="Arial"/>
          <w:sz w:val="19"/>
          <w:szCs w:val="19"/>
        </w:rPr>
        <w:t xml:space="preserve"> ; Министерство образования и науки Российской Федерации, Сибирский Федеральный университет. - Красноярск</w:t>
      </w:r>
      <w:proofErr w:type="gramStart"/>
      <w:r w:rsidRPr="00BB110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BB1101">
        <w:rPr>
          <w:rFonts w:ascii="Open Sans" w:hAnsi="Open Sans" w:cs="Arial"/>
          <w:sz w:val="19"/>
          <w:szCs w:val="19"/>
        </w:rPr>
        <w:t xml:space="preserve"> СФУ, 2016. - 256 с.: ил. - </w:t>
      </w:r>
      <w:proofErr w:type="spellStart"/>
      <w:r w:rsidRPr="00BB1101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BB1101">
        <w:rPr>
          <w:rFonts w:ascii="Open Sans" w:hAnsi="Open Sans" w:cs="Arial"/>
          <w:sz w:val="19"/>
          <w:szCs w:val="19"/>
        </w:rPr>
        <w:t xml:space="preserve">.: с. 219-221. - ISBN 978-5-7638-3500-7; То же [Электронный ресурс]. - URL: </w:t>
      </w:r>
      <w:hyperlink r:id="rId20" w:history="1">
        <w:r w:rsidRPr="00BB1101">
          <w:rPr>
            <w:rFonts w:ascii="Open Sans" w:hAnsi="Open Sans" w:cs="Arial"/>
            <w:color w:val="0000FF"/>
            <w:sz w:val="19"/>
            <w:szCs w:val="19"/>
            <w:u w:val="single"/>
          </w:rPr>
          <w:t>http://biblioclub.ru/index.php?page=book&amp;id=497226</w:t>
        </w:r>
      </w:hyperlink>
      <w:r w:rsidRPr="00BB1101">
        <w:rPr>
          <w:rFonts w:ascii="Open Sans" w:hAnsi="Open Sans" w:cs="Arial"/>
          <w:sz w:val="19"/>
          <w:szCs w:val="19"/>
        </w:rPr>
        <w:t>.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BB1101">
        <w:rPr>
          <w:rFonts w:ascii="Open Sans" w:hAnsi="Open Sans" w:cs="Arial"/>
          <w:sz w:val="19"/>
          <w:szCs w:val="19"/>
        </w:rPr>
        <w:t>2. Воронина, М.В. Финансовый менеджмент</w:t>
      </w:r>
      <w:proofErr w:type="gramStart"/>
      <w:r w:rsidRPr="00BB110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BB1101">
        <w:rPr>
          <w:rFonts w:ascii="Open Sans" w:hAnsi="Open Sans" w:cs="Arial"/>
          <w:sz w:val="19"/>
          <w:szCs w:val="19"/>
        </w:rPr>
        <w:t xml:space="preserve"> учебник / М.В. Воронина. - Москва</w:t>
      </w:r>
      <w:proofErr w:type="gramStart"/>
      <w:r w:rsidRPr="00BB110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BB1101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 К°», 2016. - 399 с.</w:t>
      </w:r>
      <w:proofErr w:type="gramStart"/>
      <w:r w:rsidRPr="00BB110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BB1101">
        <w:rPr>
          <w:rFonts w:ascii="Open Sans" w:hAnsi="Open Sans" w:cs="Arial"/>
          <w:sz w:val="19"/>
          <w:szCs w:val="19"/>
        </w:rPr>
        <w:t xml:space="preserve"> табл., схем. - (Учебные издания для бакалавров). - </w:t>
      </w:r>
      <w:proofErr w:type="spellStart"/>
      <w:r w:rsidRPr="00BB1101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BB1101">
        <w:rPr>
          <w:rFonts w:ascii="Open Sans" w:hAnsi="Open Sans" w:cs="Arial"/>
          <w:sz w:val="19"/>
          <w:szCs w:val="19"/>
        </w:rPr>
        <w:t>.: с. 380-384. - ISBN 978-5-394-02341-5</w:t>
      </w:r>
      <w:proofErr w:type="gramStart"/>
      <w:r w:rsidRPr="00BB1101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BB1101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21" w:history="1">
        <w:r w:rsidRPr="00BB1101">
          <w:rPr>
            <w:rFonts w:ascii="Open Sans" w:hAnsi="Open Sans" w:cs="Arial"/>
            <w:color w:val="0000FF"/>
            <w:sz w:val="19"/>
            <w:szCs w:val="19"/>
            <w:u w:val="single"/>
          </w:rPr>
          <w:t>http://biblioclub.ru/index.php?page=book&amp;id=452905</w:t>
        </w:r>
      </w:hyperlink>
      <w:r w:rsidRPr="00BB1101">
        <w:rPr>
          <w:rFonts w:ascii="Open Sans" w:hAnsi="Open Sans" w:cs="Arial"/>
          <w:sz w:val="19"/>
          <w:szCs w:val="19"/>
        </w:rPr>
        <w:t>.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BB1101">
        <w:rPr>
          <w:rFonts w:ascii="Open Sans" w:hAnsi="Open Sans" w:cs="Arial"/>
          <w:sz w:val="19"/>
          <w:szCs w:val="19"/>
        </w:rPr>
        <w:t xml:space="preserve">3. </w:t>
      </w:r>
      <w:proofErr w:type="spellStart"/>
      <w:r w:rsidRPr="00BB1101">
        <w:rPr>
          <w:rFonts w:ascii="Open Sans" w:hAnsi="Open Sans" w:cs="Arial"/>
          <w:sz w:val="19"/>
          <w:szCs w:val="19"/>
        </w:rPr>
        <w:t>Шарипов</w:t>
      </w:r>
      <w:proofErr w:type="spellEnd"/>
      <w:r w:rsidRPr="00BB1101">
        <w:rPr>
          <w:rFonts w:ascii="Open Sans" w:hAnsi="Open Sans" w:cs="Arial"/>
          <w:sz w:val="19"/>
          <w:szCs w:val="19"/>
        </w:rPr>
        <w:t>, Т.Ф. Планирование на предприятии</w:t>
      </w:r>
      <w:proofErr w:type="gramStart"/>
      <w:r w:rsidRPr="00BB110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BB1101">
        <w:rPr>
          <w:rFonts w:ascii="Open Sans" w:hAnsi="Open Sans" w:cs="Arial"/>
          <w:sz w:val="19"/>
          <w:szCs w:val="19"/>
        </w:rPr>
        <w:t xml:space="preserve"> учебник / Т.Ф. </w:t>
      </w:r>
      <w:proofErr w:type="spellStart"/>
      <w:r w:rsidRPr="00BB1101">
        <w:rPr>
          <w:rFonts w:ascii="Open Sans" w:hAnsi="Open Sans" w:cs="Arial"/>
          <w:sz w:val="19"/>
          <w:szCs w:val="19"/>
        </w:rPr>
        <w:t>Шарипов</w:t>
      </w:r>
      <w:proofErr w:type="spellEnd"/>
      <w:r w:rsidRPr="00BB1101">
        <w:rPr>
          <w:rFonts w:ascii="Open Sans" w:hAnsi="Open Sans" w:cs="Arial"/>
          <w:sz w:val="19"/>
          <w:szCs w:val="19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BB110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BB1101">
        <w:rPr>
          <w:rFonts w:ascii="Open Sans" w:hAnsi="Open Sans" w:cs="Arial"/>
          <w:sz w:val="19"/>
          <w:szCs w:val="19"/>
        </w:rPr>
        <w:t xml:space="preserve"> ОГУ, 2013. - 266 с.</w:t>
      </w:r>
      <w:proofErr w:type="gramStart"/>
      <w:r w:rsidRPr="00BB110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BB1101">
        <w:rPr>
          <w:rFonts w:ascii="Open Sans" w:hAnsi="Open Sans" w:cs="Arial"/>
          <w:sz w:val="19"/>
          <w:szCs w:val="19"/>
        </w:rPr>
        <w:t xml:space="preserve"> табл., схем. - </w:t>
      </w:r>
      <w:proofErr w:type="spellStart"/>
      <w:r w:rsidRPr="00BB1101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BB1101">
        <w:rPr>
          <w:rFonts w:ascii="Open Sans" w:hAnsi="Open Sans" w:cs="Arial"/>
          <w:sz w:val="19"/>
          <w:szCs w:val="19"/>
        </w:rPr>
        <w:t>. в кн.</w:t>
      </w:r>
      <w:proofErr w:type="gramStart"/>
      <w:r w:rsidRPr="00BB1101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BB1101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22" w:history="1">
        <w:r w:rsidRPr="00BB1101">
          <w:rPr>
            <w:rFonts w:ascii="Open Sans" w:hAnsi="Open Sans" w:cs="Arial"/>
            <w:color w:val="0000FF"/>
            <w:sz w:val="19"/>
            <w:szCs w:val="19"/>
            <w:u w:val="single"/>
          </w:rPr>
          <w:t>http://biblioclub.ru/index.php?page=book&amp;id=270265</w:t>
        </w:r>
      </w:hyperlink>
      <w:r w:rsidRPr="00BB1101">
        <w:rPr>
          <w:rFonts w:ascii="Open Sans" w:hAnsi="Open Sans" w:cs="Arial"/>
          <w:sz w:val="19"/>
          <w:szCs w:val="19"/>
        </w:rPr>
        <w:t>.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BB1101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BB1101">
        <w:rPr>
          <w:rFonts w:ascii="Times New Roman" w:hAnsi="Times New Roman"/>
          <w:bCs/>
          <w:iCs/>
          <w:sz w:val="19"/>
          <w:szCs w:val="19"/>
        </w:rPr>
        <w:t>1.</w:t>
      </w:r>
      <w:r w:rsidRPr="00BB1101">
        <w:rPr>
          <w:rFonts w:ascii="Times New Roman" w:hAnsi="Times New Roman"/>
          <w:bCs/>
          <w:i/>
          <w:iCs/>
          <w:sz w:val="19"/>
          <w:szCs w:val="19"/>
        </w:rPr>
        <w:t xml:space="preserve"> </w:t>
      </w:r>
      <w:r w:rsidRPr="00BB1101">
        <w:rPr>
          <w:rFonts w:ascii="Open Sans" w:hAnsi="Open Sans" w:cs="Arial"/>
          <w:sz w:val="19"/>
          <w:szCs w:val="19"/>
        </w:rPr>
        <w:t xml:space="preserve"> </w:t>
      </w:r>
      <w:proofErr w:type="spellStart"/>
      <w:r w:rsidRPr="00BB1101">
        <w:rPr>
          <w:rFonts w:ascii="Open Sans" w:hAnsi="Open Sans" w:cs="Arial"/>
          <w:sz w:val="19"/>
          <w:szCs w:val="19"/>
        </w:rPr>
        <w:t>Балдин</w:t>
      </w:r>
      <w:proofErr w:type="spellEnd"/>
      <w:r w:rsidRPr="00BB1101">
        <w:rPr>
          <w:rFonts w:ascii="Open Sans" w:hAnsi="Open Sans" w:cs="Arial"/>
          <w:sz w:val="19"/>
          <w:szCs w:val="19"/>
        </w:rPr>
        <w:t>, К.В. Управление инвестициями</w:t>
      </w:r>
      <w:proofErr w:type="gramStart"/>
      <w:r w:rsidRPr="00BB110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BB1101">
        <w:rPr>
          <w:rFonts w:ascii="Open Sans" w:hAnsi="Open Sans" w:cs="Arial"/>
          <w:sz w:val="19"/>
          <w:szCs w:val="19"/>
        </w:rPr>
        <w:t xml:space="preserve"> учебник / К.В. </w:t>
      </w:r>
      <w:proofErr w:type="spellStart"/>
      <w:r w:rsidRPr="00BB1101">
        <w:rPr>
          <w:rFonts w:ascii="Open Sans" w:hAnsi="Open Sans" w:cs="Arial"/>
          <w:sz w:val="19"/>
          <w:szCs w:val="19"/>
        </w:rPr>
        <w:t>Балдин</w:t>
      </w:r>
      <w:proofErr w:type="spellEnd"/>
      <w:r w:rsidRPr="00BB1101">
        <w:rPr>
          <w:rFonts w:ascii="Open Sans" w:hAnsi="Open Sans" w:cs="Arial"/>
          <w:sz w:val="19"/>
          <w:szCs w:val="19"/>
        </w:rPr>
        <w:t xml:space="preserve">, Е.Л. </w:t>
      </w:r>
      <w:proofErr w:type="spellStart"/>
      <w:r w:rsidRPr="00BB1101">
        <w:rPr>
          <w:rFonts w:ascii="Open Sans" w:hAnsi="Open Sans" w:cs="Arial"/>
          <w:sz w:val="19"/>
          <w:szCs w:val="19"/>
        </w:rPr>
        <w:t>Макриденко</w:t>
      </w:r>
      <w:proofErr w:type="spellEnd"/>
      <w:r w:rsidRPr="00BB1101">
        <w:rPr>
          <w:rFonts w:ascii="Open Sans" w:hAnsi="Open Sans" w:cs="Arial"/>
          <w:sz w:val="19"/>
          <w:szCs w:val="19"/>
        </w:rPr>
        <w:t xml:space="preserve">, О.И. </w:t>
      </w:r>
      <w:proofErr w:type="spellStart"/>
      <w:r w:rsidRPr="00BB1101">
        <w:rPr>
          <w:rFonts w:ascii="Open Sans" w:hAnsi="Open Sans" w:cs="Arial"/>
          <w:sz w:val="19"/>
          <w:szCs w:val="19"/>
        </w:rPr>
        <w:t>Швайка</w:t>
      </w:r>
      <w:proofErr w:type="spellEnd"/>
      <w:r w:rsidRPr="00BB1101">
        <w:rPr>
          <w:rFonts w:ascii="Open Sans" w:hAnsi="Open Sans" w:cs="Arial"/>
          <w:sz w:val="19"/>
          <w:szCs w:val="19"/>
        </w:rPr>
        <w:t xml:space="preserve"> ; ред. К.В. </w:t>
      </w:r>
      <w:proofErr w:type="spellStart"/>
      <w:r w:rsidRPr="00BB1101">
        <w:rPr>
          <w:rFonts w:ascii="Open Sans" w:hAnsi="Open Sans" w:cs="Arial"/>
          <w:sz w:val="19"/>
          <w:szCs w:val="19"/>
        </w:rPr>
        <w:t>Балдин</w:t>
      </w:r>
      <w:proofErr w:type="spellEnd"/>
      <w:r w:rsidRPr="00BB1101">
        <w:rPr>
          <w:rFonts w:ascii="Open Sans" w:hAnsi="Open Sans" w:cs="Arial"/>
          <w:sz w:val="19"/>
          <w:szCs w:val="19"/>
        </w:rPr>
        <w:t>. - Москва</w:t>
      </w:r>
      <w:proofErr w:type="gramStart"/>
      <w:r w:rsidRPr="00BB110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BB1101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 К°», 2016. - 239 с.</w:t>
      </w:r>
      <w:proofErr w:type="gramStart"/>
      <w:r w:rsidRPr="00BB110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BB1101">
        <w:rPr>
          <w:rFonts w:ascii="Open Sans" w:hAnsi="Open Sans" w:cs="Arial"/>
          <w:sz w:val="19"/>
          <w:szCs w:val="19"/>
        </w:rPr>
        <w:t xml:space="preserve"> ил. - (Учебные издания для бакалавров). - </w:t>
      </w:r>
      <w:proofErr w:type="spellStart"/>
      <w:r w:rsidRPr="00BB1101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BB1101">
        <w:rPr>
          <w:rFonts w:ascii="Open Sans" w:hAnsi="Open Sans" w:cs="Arial"/>
          <w:sz w:val="19"/>
          <w:szCs w:val="19"/>
        </w:rPr>
        <w:t>. в кн. - ISBN 978-5-394-02235-7</w:t>
      </w:r>
      <w:proofErr w:type="gramStart"/>
      <w:r w:rsidRPr="00BB1101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BB1101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23" w:history="1">
        <w:r w:rsidRPr="00BB1101">
          <w:rPr>
            <w:rFonts w:ascii="Open Sans" w:hAnsi="Open Sans" w:cs="Arial"/>
            <w:color w:val="0000FF"/>
            <w:sz w:val="19"/>
            <w:szCs w:val="19"/>
            <w:u w:val="single"/>
          </w:rPr>
          <w:t>http://biblioclub.ru/index.php?page=book&amp;id=453251</w:t>
        </w:r>
      </w:hyperlink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BB1101">
        <w:rPr>
          <w:rFonts w:ascii="Open Sans" w:hAnsi="Open Sans" w:cs="Arial"/>
          <w:sz w:val="19"/>
          <w:szCs w:val="19"/>
        </w:rPr>
        <w:lastRenderedPageBreak/>
        <w:t>2.</w:t>
      </w:r>
      <w:r w:rsidRPr="00BB1101">
        <w:t xml:space="preserve"> </w:t>
      </w:r>
      <w:r w:rsidRPr="00BB1101">
        <w:rPr>
          <w:rFonts w:ascii="Open Sans" w:hAnsi="Open Sans" w:cs="Arial"/>
          <w:sz w:val="19"/>
          <w:szCs w:val="19"/>
        </w:rPr>
        <w:t>Калинин, Н.В. Деньги. Кредит. Банки</w:t>
      </w:r>
      <w:proofErr w:type="gramStart"/>
      <w:r w:rsidRPr="00BB110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BB1101">
        <w:rPr>
          <w:rFonts w:ascii="Open Sans" w:hAnsi="Open Sans" w:cs="Arial"/>
          <w:sz w:val="19"/>
          <w:szCs w:val="19"/>
        </w:rPr>
        <w:t xml:space="preserve"> учебник / Н.В. Калинин, Л.В. </w:t>
      </w:r>
      <w:proofErr w:type="spellStart"/>
      <w:r w:rsidRPr="00BB1101">
        <w:rPr>
          <w:rFonts w:ascii="Open Sans" w:hAnsi="Open Sans" w:cs="Arial"/>
          <w:sz w:val="19"/>
          <w:szCs w:val="19"/>
        </w:rPr>
        <w:t>Матраева</w:t>
      </w:r>
      <w:proofErr w:type="spellEnd"/>
      <w:r w:rsidRPr="00BB1101">
        <w:rPr>
          <w:rFonts w:ascii="Open Sans" w:hAnsi="Open Sans" w:cs="Arial"/>
          <w:sz w:val="19"/>
          <w:szCs w:val="19"/>
        </w:rPr>
        <w:t>, В.Н. Денисов. - Москва</w:t>
      </w:r>
      <w:proofErr w:type="gramStart"/>
      <w:r w:rsidRPr="00BB110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BB1101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 К°», 2018. - 304 с.</w:t>
      </w:r>
      <w:proofErr w:type="gramStart"/>
      <w:r w:rsidRPr="00BB110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BB1101">
        <w:rPr>
          <w:rFonts w:ascii="Open Sans" w:hAnsi="Open Sans" w:cs="Arial"/>
          <w:sz w:val="19"/>
          <w:szCs w:val="19"/>
        </w:rPr>
        <w:t xml:space="preserve"> ил. - (Учебные издания для бакалавров). - </w:t>
      </w:r>
      <w:proofErr w:type="spellStart"/>
      <w:r w:rsidRPr="00BB1101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BB1101">
        <w:rPr>
          <w:rFonts w:ascii="Open Sans" w:hAnsi="Open Sans" w:cs="Arial"/>
          <w:sz w:val="19"/>
          <w:szCs w:val="19"/>
        </w:rPr>
        <w:t>.: с. 298 - 300 - ISBN 978-5-394-02426-9</w:t>
      </w:r>
      <w:proofErr w:type="gramStart"/>
      <w:r w:rsidRPr="00BB1101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BB1101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24" w:history="1">
        <w:r w:rsidRPr="00BB1101">
          <w:rPr>
            <w:rFonts w:ascii="Open Sans" w:hAnsi="Open Sans" w:cs="Arial"/>
            <w:color w:val="0000FF"/>
            <w:sz w:val="19"/>
            <w:szCs w:val="19"/>
            <w:u w:val="single"/>
          </w:rPr>
          <w:t>http://biblioclub.ru/index.php?page=book&amp;id=495779</w:t>
        </w:r>
      </w:hyperlink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BB1101">
        <w:rPr>
          <w:rFonts w:ascii="Open Sans" w:hAnsi="Open Sans" w:cs="Arial"/>
          <w:sz w:val="19"/>
          <w:szCs w:val="19"/>
        </w:rPr>
        <w:t>3. Рынок ценных бумаг</w:t>
      </w:r>
      <w:proofErr w:type="gramStart"/>
      <w:r w:rsidRPr="00BB110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BB1101">
        <w:rPr>
          <w:rFonts w:ascii="Open Sans" w:hAnsi="Open Sans" w:cs="Arial"/>
          <w:sz w:val="19"/>
          <w:szCs w:val="19"/>
        </w:rPr>
        <w:t xml:space="preserve"> учебник / В.А. Зверев, А.В. Зверева, С.Г. </w:t>
      </w:r>
      <w:proofErr w:type="spellStart"/>
      <w:r w:rsidRPr="00BB1101">
        <w:rPr>
          <w:rFonts w:ascii="Open Sans" w:hAnsi="Open Sans" w:cs="Arial"/>
          <w:sz w:val="19"/>
          <w:szCs w:val="19"/>
        </w:rPr>
        <w:t>Евсюков</w:t>
      </w:r>
      <w:proofErr w:type="spellEnd"/>
      <w:r w:rsidRPr="00BB1101">
        <w:rPr>
          <w:rFonts w:ascii="Open Sans" w:hAnsi="Open Sans" w:cs="Arial"/>
          <w:sz w:val="19"/>
          <w:szCs w:val="19"/>
        </w:rPr>
        <w:t>, А.В. Макеев. - Москва</w:t>
      </w:r>
      <w:proofErr w:type="gramStart"/>
      <w:r w:rsidRPr="00BB110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BB1101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</w:t>
      </w:r>
      <w:proofErr w:type="gramStart"/>
      <w:r w:rsidRPr="00BB1101">
        <w:rPr>
          <w:rFonts w:ascii="Open Sans" w:hAnsi="Open Sans" w:cs="Arial"/>
          <w:sz w:val="19"/>
          <w:szCs w:val="19"/>
        </w:rPr>
        <w:t xml:space="preserve"> К</w:t>
      </w:r>
      <w:proofErr w:type="gramEnd"/>
      <w:r w:rsidRPr="00BB1101">
        <w:rPr>
          <w:rFonts w:ascii="Open Sans" w:hAnsi="Open Sans" w:cs="Arial"/>
          <w:sz w:val="19"/>
          <w:szCs w:val="19"/>
        </w:rPr>
        <w:t xml:space="preserve">°», 2018. - 256 с. - (Учебные издания для бакалавров). - </w:t>
      </w:r>
      <w:proofErr w:type="spellStart"/>
      <w:r w:rsidRPr="00BB1101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BB1101">
        <w:rPr>
          <w:rFonts w:ascii="Open Sans" w:hAnsi="Open Sans" w:cs="Arial"/>
          <w:sz w:val="19"/>
          <w:szCs w:val="19"/>
        </w:rPr>
        <w:t>. в кн. - ISBN 978-5-394-02390-3</w:t>
      </w:r>
      <w:proofErr w:type="gramStart"/>
      <w:r w:rsidRPr="00BB1101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BB1101">
        <w:rPr>
          <w:rFonts w:ascii="Open Sans" w:hAnsi="Open Sans" w:cs="Arial"/>
          <w:sz w:val="19"/>
          <w:szCs w:val="19"/>
        </w:rPr>
        <w:t xml:space="preserve"> То же [Электронный ресурс]. - URL: </w:t>
      </w:r>
      <w:hyperlink r:id="rId25" w:history="1">
        <w:r w:rsidRPr="00BB1101">
          <w:rPr>
            <w:rFonts w:ascii="Open Sans" w:hAnsi="Open Sans" w:cs="Arial"/>
            <w:sz w:val="19"/>
            <w:szCs w:val="19"/>
          </w:rPr>
          <w:t>http://biblioclub.ru/index.php?page=book&amp;id=495844</w:t>
        </w:r>
      </w:hyperlink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BB1101">
        <w:rPr>
          <w:rFonts w:ascii="Open Sans" w:hAnsi="Open Sans" w:cs="Arial"/>
          <w:sz w:val="19"/>
          <w:szCs w:val="19"/>
        </w:rPr>
        <w:t xml:space="preserve">4. </w:t>
      </w:r>
      <w:proofErr w:type="spellStart"/>
      <w:r w:rsidRPr="00BB1101">
        <w:rPr>
          <w:rFonts w:ascii="Open Sans" w:hAnsi="Open Sans" w:cs="Arial"/>
          <w:sz w:val="19"/>
          <w:szCs w:val="19"/>
        </w:rPr>
        <w:t>Уолш</w:t>
      </w:r>
      <w:proofErr w:type="spellEnd"/>
      <w:r w:rsidRPr="00BB1101">
        <w:rPr>
          <w:rFonts w:ascii="Open Sans" w:hAnsi="Open Sans" w:cs="Arial"/>
          <w:sz w:val="19"/>
          <w:szCs w:val="19"/>
        </w:rPr>
        <w:t xml:space="preserve">, К. Монетарная теория и монетарная политика : учебник / К. </w:t>
      </w:r>
      <w:proofErr w:type="spellStart"/>
      <w:r w:rsidRPr="00BB1101">
        <w:rPr>
          <w:rFonts w:ascii="Open Sans" w:hAnsi="Open Sans" w:cs="Arial"/>
          <w:sz w:val="19"/>
          <w:szCs w:val="19"/>
        </w:rPr>
        <w:t>Уолш</w:t>
      </w:r>
      <w:proofErr w:type="spellEnd"/>
      <w:r w:rsidRPr="00BB1101">
        <w:rPr>
          <w:rFonts w:ascii="Open Sans" w:hAnsi="Open Sans" w:cs="Arial"/>
          <w:sz w:val="19"/>
          <w:szCs w:val="19"/>
        </w:rPr>
        <w:t xml:space="preserve"> ; под общ</w:t>
      </w:r>
      <w:proofErr w:type="gramStart"/>
      <w:r w:rsidRPr="00BB1101">
        <w:rPr>
          <w:rFonts w:ascii="Open Sans" w:hAnsi="Open Sans" w:cs="Arial"/>
          <w:sz w:val="19"/>
          <w:szCs w:val="19"/>
        </w:rPr>
        <w:t>.</w:t>
      </w:r>
      <w:proofErr w:type="gramEnd"/>
      <w:r w:rsidRPr="00BB1101">
        <w:rPr>
          <w:rFonts w:ascii="Open Sans" w:hAnsi="Open Sans" w:cs="Arial"/>
          <w:sz w:val="19"/>
          <w:szCs w:val="19"/>
        </w:rPr>
        <w:t xml:space="preserve"> </w:t>
      </w:r>
      <w:proofErr w:type="gramStart"/>
      <w:r w:rsidRPr="00BB1101">
        <w:rPr>
          <w:rFonts w:ascii="Open Sans" w:hAnsi="Open Sans" w:cs="Arial"/>
          <w:sz w:val="19"/>
          <w:szCs w:val="19"/>
        </w:rPr>
        <w:t>н</w:t>
      </w:r>
      <w:proofErr w:type="gramEnd"/>
      <w:r w:rsidRPr="00BB1101">
        <w:rPr>
          <w:rFonts w:ascii="Open Sans" w:hAnsi="Open Sans" w:cs="Arial"/>
          <w:sz w:val="19"/>
          <w:szCs w:val="19"/>
        </w:rPr>
        <w:t xml:space="preserve">ауч. ред. М.Г. Карева ; пер. с англ. К.В. Ивановой, М.Г. Карева, Ю.В. Набатовой и др. - Москва : Издательский дом «Дело» </w:t>
      </w:r>
      <w:proofErr w:type="spellStart"/>
      <w:r w:rsidRPr="00BB1101">
        <w:rPr>
          <w:rFonts w:ascii="Open Sans" w:hAnsi="Open Sans" w:cs="Arial"/>
          <w:sz w:val="19"/>
          <w:szCs w:val="19"/>
        </w:rPr>
        <w:t>РАНХиГС</w:t>
      </w:r>
      <w:proofErr w:type="spellEnd"/>
      <w:r w:rsidRPr="00BB1101">
        <w:rPr>
          <w:rFonts w:ascii="Open Sans" w:hAnsi="Open Sans" w:cs="Arial"/>
          <w:sz w:val="19"/>
          <w:szCs w:val="19"/>
        </w:rPr>
        <w:t>, 2014. - 633 с.</w:t>
      </w:r>
      <w:proofErr w:type="gramStart"/>
      <w:r w:rsidRPr="00BB110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BB1101">
        <w:rPr>
          <w:rFonts w:ascii="Open Sans" w:hAnsi="Open Sans" w:cs="Arial"/>
          <w:sz w:val="19"/>
          <w:szCs w:val="19"/>
        </w:rPr>
        <w:t xml:space="preserve"> табл., граф. - (Академический учебник). - </w:t>
      </w:r>
      <w:proofErr w:type="spellStart"/>
      <w:r w:rsidRPr="00BB1101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BB1101">
        <w:rPr>
          <w:rFonts w:ascii="Open Sans" w:hAnsi="Open Sans" w:cs="Arial"/>
          <w:sz w:val="19"/>
          <w:szCs w:val="19"/>
        </w:rPr>
        <w:t>.: с.558-619. - ISBN 978-5-7749-0863-9</w:t>
      </w:r>
      <w:proofErr w:type="gramStart"/>
      <w:r w:rsidRPr="00BB1101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BB1101">
        <w:rPr>
          <w:rFonts w:ascii="Open Sans" w:hAnsi="Open Sans" w:cs="Arial"/>
          <w:sz w:val="19"/>
          <w:szCs w:val="19"/>
        </w:rPr>
        <w:t xml:space="preserve"> То же [Электронный ресурс]. - URL: http://biblioclub.ru/index.php?page=book&amp;id=563263.</w:t>
      </w:r>
    </w:p>
    <w:p w:rsidR="00BB1101" w:rsidRPr="00BB1101" w:rsidRDefault="00BB1101" w:rsidP="00BB1101">
      <w:pPr>
        <w:tabs>
          <w:tab w:val="left" w:pos="284"/>
        </w:tabs>
        <w:spacing w:after="0" w:line="240" w:lineRule="auto"/>
        <w:ind w:firstLine="709"/>
        <w:jc w:val="both"/>
      </w:pPr>
      <w:r w:rsidRPr="00BB1101">
        <w:rPr>
          <w:rFonts w:ascii="Open Sans" w:hAnsi="Open Sans" w:cs="Arial"/>
          <w:sz w:val="19"/>
          <w:szCs w:val="19"/>
        </w:rPr>
        <w:t xml:space="preserve">5. </w:t>
      </w:r>
      <w:proofErr w:type="spellStart"/>
      <w:r w:rsidRPr="00BB1101">
        <w:rPr>
          <w:rFonts w:ascii="Open Sans" w:hAnsi="Open Sans" w:cs="Arial"/>
          <w:sz w:val="19"/>
          <w:szCs w:val="19"/>
        </w:rPr>
        <w:t>Хлыстова</w:t>
      </w:r>
      <w:proofErr w:type="spellEnd"/>
      <w:r w:rsidRPr="00BB1101">
        <w:rPr>
          <w:rFonts w:ascii="Open Sans" w:hAnsi="Open Sans" w:cs="Arial"/>
          <w:sz w:val="19"/>
          <w:szCs w:val="19"/>
        </w:rPr>
        <w:t>, О.В. Финансовый менеджмент</w:t>
      </w:r>
      <w:proofErr w:type="gramStart"/>
      <w:r w:rsidRPr="00BB110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BB1101">
        <w:rPr>
          <w:rFonts w:ascii="Open Sans" w:hAnsi="Open Sans" w:cs="Arial"/>
          <w:sz w:val="19"/>
          <w:szCs w:val="19"/>
        </w:rPr>
        <w:t xml:space="preserve"> учебное пособие / О.В. </w:t>
      </w:r>
      <w:proofErr w:type="spellStart"/>
      <w:r w:rsidRPr="00BB1101">
        <w:rPr>
          <w:rFonts w:ascii="Open Sans" w:hAnsi="Open Sans" w:cs="Arial"/>
          <w:sz w:val="19"/>
          <w:szCs w:val="19"/>
        </w:rPr>
        <w:t>Хлыстова</w:t>
      </w:r>
      <w:proofErr w:type="spellEnd"/>
      <w:r w:rsidRPr="00BB1101">
        <w:rPr>
          <w:rFonts w:ascii="Open Sans" w:hAnsi="Open Sans" w:cs="Arial"/>
          <w:sz w:val="19"/>
          <w:szCs w:val="19"/>
        </w:rPr>
        <w:t>, Е.В. </w:t>
      </w:r>
      <w:proofErr w:type="spellStart"/>
      <w:r w:rsidRPr="00BB1101">
        <w:rPr>
          <w:rFonts w:ascii="Open Sans" w:hAnsi="Open Sans" w:cs="Arial"/>
          <w:sz w:val="19"/>
          <w:szCs w:val="19"/>
        </w:rPr>
        <w:t>Неяскина</w:t>
      </w:r>
      <w:proofErr w:type="spellEnd"/>
      <w:r w:rsidRPr="00BB1101">
        <w:rPr>
          <w:rFonts w:ascii="Open Sans" w:hAnsi="Open Sans" w:cs="Arial"/>
          <w:sz w:val="19"/>
          <w:szCs w:val="19"/>
        </w:rPr>
        <w:t xml:space="preserve">. - 2-е изд., </w:t>
      </w:r>
      <w:proofErr w:type="spellStart"/>
      <w:r w:rsidRPr="00BB1101">
        <w:rPr>
          <w:rFonts w:ascii="Open Sans" w:hAnsi="Open Sans" w:cs="Arial"/>
          <w:sz w:val="19"/>
          <w:szCs w:val="19"/>
        </w:rPr>
        <w:t>перераб</w:t>
      </w:r>
      <w:proofErr w:type="spellEnd"/>
      <w:r w:rsidRPr="00BB1101">
        <w:rPr>
          <w:rFonts w:ascii="Open Sans" w:hAnsi="Open Sans" w:cs="Arial"/>
          <w:sz w:val="19"/>
          <w:szCs w:val="19"/>
        </w:rPr>
        <w:t>. и доп. - Москва : Проспект, 2017. - 367 с.</w:t>
      </w:r>
      <w:proofErr w:type="gramStart"/>
      <w:r w:rsidRPr="00BB110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BB1101">
        <w:rPr>
          <w:rFonts w:ascii="Open Sans" w:hAnsi="Open Sans" w:cs="Arial"/>
          <w:sz w:val="19"/>
          <w:szCs w:val="19"/>
        </w:rPr>
        <w:t xml:space="preserve"> табл., граф. - </w:t>
      </w:r>
      <w:proofErr w:type="spellStart"/>
      <w:r w:rsidRPr="00BB1101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BB1101">
        <w:rPr>
          <w:rFonts w:ascii="Open Sans" w:hAnsi="Open Sans" w:cs="Arial"/>
          <w:sz w:val="19"/>
          <w:szCs w:val="19"/>
        </w:rPr>
        <w:t>.: с. 260-271 - ISBN 978-5-392-21776-2</w:t>
      </w:r>
      <w:proofErr w:type="gramStart"/>
      <w:r w:rsidRPr="00BB1101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BB1101">
        <w:rPr>
          <w:rFonts w:ascii="Open Sans" w:hAnsi="Open Sans" w:cs="Arial"/>
          <w:sz w:val="19"/>
          <w:szCs w:val="19"/>
        </w:rPr>
        <w:t xml:space="preserve"> То же [Электронный ресурс]. - URL: </w:t>
      </w:r>
      <w:hyperlink r:id="rId26" w:history="1">
        <w:r w:rsidRPr="00BB1101">
          <w:rPr>
            <w:rFonts w:ascii="Open Sans" w:hAnsi="Open Sans" w:cs="Arial"/>
            <w:color w:val="0000FF"/>
            <w:sz w:val="19"/>
            <w:szCs w:val="19"/>
            <w:u w:val="single"/>
          </w:rPr>
          <w:t>http://biblioclub.ru/index.php?page=book&amp;id=468286</w:t>
        </w:r>
      </w:hyperlink>
      <w:r w:rsidRPr="00BB1101">
        <w:t>.</w:t>
      </w:r>
    </w:p>
    <w:p w:rsidR="00BB1101" w:rsidRPr="00BB1101" w:rsidRDefault="00BB1101" w:rsidP="00BB110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BB1101">
        <w:rPr>
          <w:rFonts w:ascii="Times New Roman" w:hAnsi="Times New Roman"/>
          <w:b/>
          <w:sz w:val="19"/>
          <w:szCs w:val="19"/>
          <w:lang w:eastAsia="ru-RU"/>
        </w:rPr>
        <w:tab/>
      </w:r>
      <w:r w:rsidRPr="00BB110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BB110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BB110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BB1101" w:rsidRPr="00BB1101" w:rsidRDefault="00BB1101" w:rsidP="00BB110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BB1101" w:rsidRPr="00BB1101" w:rsidRDefault="00BB1101" w:rsidP="00BB110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B1101" w:rsidRPr="00BB1101" w:rsidRDefault="00BB1101" w:rsidP="00BB110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27" w:history="1">
        <w:r w:rsidRPr="00BB1101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BB1101" w:rsidRPr="00BB1101" w:rsidRDefault="00BB1101" w:rsidP="00BB110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BB1101">
        <w:t xml:space="preserve"> </w:t>
      </w:r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28" w:history="1">
        <w:r w:rsidRPr="00BB1101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BB1101" w:rsidRPr="00BB1101" w:rsidRDefault="00BB1101" w:rsidP="00BB110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BB1101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BB1101" w:rsidRPr="00BB1101" w:rsidRDefault="00BB1101" w:rsidP="00BB1101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BB1101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BB1101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BB1101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B1101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BB1101" w:rsidRPr="00BB1101" w:rsidRDefault="00BB1101" w:rsidP="00BB1101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BB1101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BB1101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BB1101">
        <w:rPr>
          <w:rFonts w:ascii="Times New Roman" w:hAnsi="Times New Roman"/>
          <w:bCs/>
          <w:sz w:val="19"/>
          <w:szCs w:val="19"/>
        </w:rPr>
        <w:t xml:space="preserve">Планируется использование программного обеспечения, такого как  </w:t>
      </w:r>
      <w:proofErr w:type="gramStart"/>
      <w:r w:rsidRPr="00BB1101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BB1101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BB1101"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BB1101">
        <w:rPr>
          <w:rFonts w:ascii="Times New Roman" w:hAnsi="Times New Roman"/>
          <w:bCs/>
          <w:sz w:val="19"/>
          <w:szCs w:val="19"/>
        </w:rPr>
        <w:t xml:space="preserve">, а также программных средств организации взаимодействия с обучающимися в ЭИОС </w:t>
      </w:r>
      <w:proofErr w:type="spellStart"/>
      <w:r w:rsidRPr="00BB1101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BB1101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BB1101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BB1101">
        <w:rPr>
          <w:rFonts w:ascii="Times New Roman" w:hAnsi="Times New Roman"/>
          <w:bCs/>
          <w:sz w:val="19"/>
          <w:szCs w:val="19"/>
        </w:rPr>
        <w:t>-сервисов.</w:t>
      </w: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BB1101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BB1101" w:rsidRPr="00BB1101" w:rsidTr="00BB1101">
        <w:tc>
          <w:tcPr>
            <w:tcW w:w="5363" w:type="dxa"/>
          </w:tcPr>
          <w:p w:rsidR="00BB1101" w:rsidRPr="00BB1101" w:rsidRDefault="00BB1101" w:rsidP="00BB1101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BB1101" w:rsidRPr="00BB1101" w:rsidTr="00BB1101">
        <w:tc>
          <w:tcPr>
            <w:tcW w:w="5363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BB1101" w:rsidRPr="00BB1101" w:rsidTr="00BB1101">
        <w:tc>
          <w:tcPr>
            <w:tcW w:w="5363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BB1101" w:rsidRPr="00BB1101" w:rsidTr="00BB1101">
        <w:tc>
          <w:tcPr>
            <w:tcW w:w="5363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BB1101" w:rsidRPr="00BB1101" w:rsidTr="00BB1101">
        <w:tc>
          <w:tcPr>
            <w:tcW w:w="5363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BB1101" w:rsidRPr="00BB1101" w:rsidTr="00BB1101">
        <w:tc>
          <w:tcPr>
            <w:tcW w:w="5363" w:type="dxa"/>
          </w:tcPr>
          <w:p w:rsidR="00BB1101" w:rsidRPr="00BB1101" w:rsidRDefault="00531064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29" w:history="1">
              <w:r w:rsidR="00BB1101" w:rsidRPr="00BB1101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  <w:tr w:rsidR="00BB1101" w:rsidRPr="00BB1101" w:rsidTr="00BB1101">
        <w:tc>
          <w:tcPr>
            <w:tcW w:w="5363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BB1101">
              <w:rPr>
                <w:rFonts w:ascii="Times New Roman" w:hAnsi="Times New Roman"/>
                <w:sz w:val="19"/>
                <w:szCs w:val="19"/>
              </w:rPr>
              <w:t>www.cfjournal.hse.ru</w:t>
            </w:r>
          </w:p>
        </w:tc>
        <w:tc>
          <w:tcPr>
            <w:tcW w:w="5364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BB1101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Электронный журнал "Корпоративные финансы"</w:t>
            </w:r>
          </w:p>
        </w:tc>
      </w:tr>
      <w:tr w:rsidR="00BB1101" w:rsidRPr="00BB1101" w:rsidTr="00BB1101">
        <w:tc>
          <w:tcPr>
            <w:tcW w:w="5363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BB1101">
              <w:rPr>
                <w:rFonts w:ascii="Times New Roman" w:hAnsi="Times New Roman"/>
                <w:sz w:val="19"/>
                <w:szCs w:val="19"/>
              </w:rPr>
              <w:t>www.fin-izdat.ru/journal/fa/</w:t>
            </w:r>
          </w:p>
        </w:tc>
        <w:tc>
          <w:tcPr>
            <w:tcW w:w="5364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BB1101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Журнал "Финансовая аналитика: проблемы и решения"</w:t>
            </w:r>
          </w:p>
        </w:tc>
      </w:tr>
    </w:tbl>
    <w:p w:rsidR="00BB1101" w:rsidRPr="00BB1101" w:rsidRDefault="00BB1101" w:rsidP="00BB1101">
      <w:pPr>
        <w:spacing w:after="0" w:line="240" w:lineRule="auto"/>
        <w:rPr>
          <w:rFonts w:ascii="Times New Roman" w:hAnsi="Times New Roman"/>
          <w:b/>
          <w:bCs/>
          <w:color w:val="FF0000"/>
          <w:sz w:val="19"/>
          <w:szCs w:val="19"/>
          <w:lang w:eastAsia="ru-RU"/>
        </w:rPr>
      </w:pPr>
    </w:p>
    <w:p w:rsidR="00ED2871" w:rsidRPr="00BB1101" w:rsidRDefault="00ED2871" w:rsidP="00BB1101">
      <w:pPr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 xml:space="preserve">5.3. </w:t>
      </w:r>
      <w:r>
        <w:rPr>
          <w:rFonts w:ascii="Times New Roman" w:hAnsi="Times New Roman"/>
          <w:b/>
          <w:sz w:val="19"/>
          <w:szCs w:val="19"/>
          <w:lang w:eastAsia="ru-RU"/>
        </w:rPr>
        <w:t>ПРОГРАММА ДИСЦИПЛИНЫ</w:t>
      </w:r>
    </w:p>
    <w:p w:rsidR="00ED2871" w:rsidRDefault="00ED2871" w:rsidP="00ED2871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19"/>
          <w:szCs w:val="19"/>
        </w:rPr>
      </w:pPr>
      <w:r>
        <w:rPr>
          <w:rFonts w:ascii="Times New Roman" w:hAnsi="Times New Roman"/>
          <w:b/>
          <w:bCs/>
          <w:sz w:val="19"/>
          <w:szCs w:val="19"/>
        </w:rPr>
        <w:t>«БЮДЖЕТНЫЙ ПРОЦЕСС»</w:t>
      </w:r>
    </w:p>
    <w:p w:rsidR="00ED2871" w:rsidRDefault="00ED2871" w:rsidP="00ED287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19"/>
          <w:szCs w:val="19"/>
        </w:rPr>
      </w:pP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Дисциплина </w:t>
      </w:r>
      <w:r>
        <w:rPr>
          <w:rFonts w:ascii="Times New Roman" w:hAnsi="Times New Roman"/>
          <w:sz w:val="19"/>
          <w:szCs w:val="19"/>
        </w:rPr>
        <w:t>«Бюджетный процесс», как и другие дисциплины модуля, служит формированию трудовых действий специалиста э</w:t>
      </w:r>
      <w:r>
        <w:rPr>
          <w:rFonts w:ascii="Times New Roman" w:hAnsi="Times New Roman"/>
          <w:bCs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>
        <w:rPr>
          <w:rFonts w:ascii="Times New Roman" w:hAnsi="Times New Roman"/>
          <w:sz w:val="19"/>
          <w:szCs w:val="19"/>
        </w:rPr>
        <w:t>профстандарту</w:t>
      </w:r>
      <w:proofErr w:type="spellEnd"/>
      <w:r>
        <w:rPr>
          <w:rFonts w:ascii="Times New Roman" w:hAnsi="Times New Roman"/>
          <w:sz w:val="19"/>
          <w:szCs w:val="19"/>
        </w:rPr>
        <w:t>).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ПК-19: способность рассчитывать показатели проектов бюджетов бюджетной системы Российской Федерации, обеспечивать их исполнение и контроль, составлять бюджетные сметы казенных учреждений и планы финансово-хозяйственной деятельности бюджетных и автономных учреждений;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ПК-22: способностью применять нормы, регулирующие бюджетные, налоговые, валютные отношения в области страховой, банковской деятельности, учета и контроля;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ПК-23: способностью участвовать в мероприятиях по организации и проведению финансового контроля в секторе государственного и муниципального управления, принимать меры по реализации выявленных отклонений.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 навыками, способствующими, в частности: развитию способностей налогового планирования, финансового планирования, бюджетного контроля.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Знать: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методики расчета показателей бюджета, особенности исполнения и бюджетного контроля;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нормы, регулирующие бюджетные, налоговые, валютные отношения в области страховой, банковской деятельности, учета и контроля.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Уметь: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применять методики расчета показателей бюджета, особенности исполнения и бюджетного контроля, составлять проект бюджета;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анализировать структуру и исполнение и бюджетов различных уровней бюджетной системы РФ.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lastRenderedPageBreak/>
        <w:t xml:space="preserve">Владеть: 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навыками применения методик расчета показателей бюджета, исполнения и бюджетного контроля, составлять проект бюджета;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 навыками оценки макроэкономической среды и принятия финансовых решений органами государственной власти и местного самоуправления.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>
        <w:rPr>
          <w:rFonts w:ascii="Times New Roman" w:hAnsi="Times New Roman"/>
          <w:b/>
          <w:bCs/>
          <w:sz w:val="19"/>
          <w:szCs w:val="19"/>
        </w:rPr>
        <w:t>2. Место в структуре модуля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Для изучения данной дисциплины требуются знания, полученные при изучении дисциплин: «Экономическая теория», «Финансы кредит», «Практикум по финансовой математике». Данная дисциплина является предшествующей для дисциплин: «Финансовая стратегия», «Финансовый менеджмент».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ED2871" w:rsidRDefault="00ED2871" w:rsidP="00ED2871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/>
          <w:sz w:val="19"/>
          <w:szCs w:val="19"/>
        </w:rPr>
        <w:t>Целью</w:t>
      </w:r>
      <w:r>
        <w:rPr>
          <w:rFonts w:ascii="Times New Roman" w:hAnsi="Times New Roman"/>
          <w:sz w:val="19"/>
          <w:szCs w:val="19"/>
        </w:rPr>
        <w:t xml:space="preserve"> освоения дисциплины является формирование у студентов фундаментальных знаний и практических навыков в области образования и использования централизованных фондов денежных средств, предназначенных для финансового обеспечения задач и функций государства и местного самоуправления</w:t>
      </w:r>
      <w:proofErr w:type="gramStart"/>
      <w:r>
        <w:rPr>
          <w:rFonts w:ascii="Times New Roman" w:hAnsi="Times New Roman"/>
          <w:sz w:val="19"/>
          <w:szCs w:val="19"/>
        </w:rPr>
        <w:t>..</w:t>
      </w:r>
      <w:proofErr w:type="gramEnd"/>
    </w:p>
    <w:p w:rsidR="00ED2871" w:rsidRDefault="00ED2871" w:rsidP="00ED2871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b/>
          <w:bCs/>
          <w:iCs/>
          <w:sz w:val="19"/>
          <w:szCs w:val="19"/>
        </w:rPr>
      </w:pPr>
      <w:r>
        <w:rPr>
          <w:rFonts w:ascii="Times New Roman" w:hAnsi="Times New Roman"/>
          <w:b/>
          <w:bCs/>
          <w:iCs/>
          <w:sz w:val="19"/>
          <w:szCs w:val="19"/>
        </w:rPr>
        <w:t>Задачи дисциплины:</w:t>
      </w:r>
    </w:p>
    <w:p w:rsidR="00ED2871" w:rsidRDefault="00ED2871" w:rsidP="00ED2871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>- изучить содержание и значение государственного бюджета, устройство бюджетной системы страны;</w:t>
      </w:r>
    </w:p>
    <w:p w:rsidR="00ED2871" w:rsidRDefault="00ED2871" w:rsidP="00ED2871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>– уметь анализировать структуру и исполнение и бюджетов различных уровней бюджетной системы РФ;</w:t>
      </w:r>
    </w:p>
    <w:p w:rsidR="00ED2871" w:rsidRDefault="00ED2871" w:rsidP="00ED2871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>– уметь планировать доходы и расходы бюджета и проводить их анализ.</w:t>
      </w:r>
    </w:p>
    <w:p w:rsidR="00ED2871" w:rsidRDefault="00ED2871" w:rsidP="00ED2871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sz w:val="19"/>
          <w:szCs w:val="19"/>
        </w:rPr>
      </w:pPr>
    </w:p>
    <w:p w:rsidR="00ED2871" w:rsidRDefault="00ED2871" w:rsidP="00ED28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>
        <w:rPr>
          <w:rFonts w:ascii="Times New Roman" w:hAnsi="Times New Roman"/>
          <w:b/>
          <w:bCs/>
          <w:sz w:val="19"/>
          <w:szCs w:val="19"/>
        </w:rPr>
        <w:t>4. Образовательные результаты</w:t>
      </w:r>
    </w:p>
    <w:p w:rsidR="00ED2871" w:rsidRDefault="00ED2871" w:rsidP="00ED28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19"/>
          <w:szCs w:val="19"/>
        </w:rPr>
      </w:pP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111"/>
        <w:gridCol w:w="2060"/>
        <w:gridCol w:w="1388"/>
        <w:gridCol w:w="2304"/>
        <w:gridCol w:w="1855"/>
        <w:gridCol w:w="1687"/>
      </w:tblGrid>
      <w:tr w:rsidR="00ED2871" w:rsidTr="00ED2871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>
              <w:rPr>
                <w:rFonts w:ascii="Times New Roman CYR" w:hAnsi="Times New Roman CYR" w:cs="Times New Roman CYR"/>
                <w:sz w:val="19"/>
                <w:szCs w:val="19"/>
              </w:rPr>
              <w:t>Код ОР модуля</w:t>
            </w:r>
          </w:p>
        </w:tc>
        <w:tc>
          <w:tcPr>
            <w:tcW w:w="1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>
              <w:rPr>
                <w:rFonts w:ascii="Times New Roman CYR" w:hAnsi="Times New Roman CYR" w:cs="Times New Roman CYR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>
              <w:rPr>
                <w:rFonts w:ascii="Times New Roman CYR" w:hAnsi="Times New Roman CYR" w:cs="Times New Roman CYR"/>
                <w:sz w:val="19"/>
                <w:szCs w:val="19"/>
              </w:rPr>
              <w:t>Код ОР дисциплины</w:t>
            </w:r>
          </w:p>
        </w:tc>
        <w:tc>
          <w:tcPr>
            <w:tcW w:w="20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>
              <w:rPr>
                <w:rFonts w:ascii="Times New Roman CYR" w:hAnsi="Times New Roman CYR" w:cs="Times New Roman CYR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6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>
              <w:rPr>
                <w:rFonts w:ascii="Times New Roman CYR" w:hAnsi="Times New Roman CYR" w:cs="Times New Roman CYR"/>
                <w:sz w:val="19"/>
                <w:szCs w:val="19"/>
              </w:rPr>
              <w:t>Код компетенций ОПОП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>
              <w:rPr>
                <w:rFonts w:ascii="Times New Roman CYR" w:hAnsi="Times New Roman CYR" w:cs="Times New Roman CYR"/>
                <w:sz w:val="19"/>
                <w:szCs w:val="19"/>
              </w:rPr>
              <w:t>Средства оценивания ОР</w:t>
            </w:r>
          </w:p>
        </w:tc>
      </w:tr>
      <w:tr w:rsidR="00ED2871" w:rsidTr="00ED2871">
        <w:trPr>
          <w:trHeight w:val="1563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184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ED2871" w:rsidRDefault="00ED287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Демонстрирует навыки применения норм, регулирующих бюджетные, налоговые, валютные отношения.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ОР.2.3.1</w:t>
            </w:r>
          </w:p>
        </w:tc>
        <w:tc>
          <w:tcPr>
            <w:tcW w:w="205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ED2871" w:rsidRDefault="00ED287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Демонстрирует навыки применения норм, регулирующих бюджетные, налоговые, валютные отношения.</w:t>
            </w:r>
          </w:p>
        </w:tc>
        <w:tc>
          <w:tcPr>
            <w:tcW w:w="165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ПК-19, ПК-22, ПК-23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Контрольный тест </w:t>
            </w:r>
          </w:p>
        </w:tc>
      </w:tr>
    </w:tbl>
    <w:p w:rsidR="00ED2871" w:rsidRDefault="00ED2871" w:rsidP="00ED28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</w:rPr>
      </w:pPr>
    </w:p>
    <w:p w:rsidR="00ED2871" w:rsidRDefault="00ED2871" w:rsidP="00ED287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>
        <w:rPr>
          <w:rFonts w:ascii="Times New Roman" w:hAnsi="Times New Roman"/>
          <w:b/>
          <w:bCs/>
          <w:sz w:val="19"/>
          <w:szCs w:val="19"/>
        </w:rPr>
        <w:t>5. Содержание дисциплины</w:t>
      </w:r>
    </w:p>
    <w:p w:rsidR="00ED2871" w:rsidRDefault="00ED2871" w:rsidP="00ED287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>
        <w:rPr>
          <w:rFonts w:ascii="Times New Roman" w:hAnsi="Times New Roman"/>
          <w:bCs/>
          <w:i/>
          <w:sz w:val="19"/>
          <w:szCs w:val="19"/>
        </w:rPr>
        <w:t>5.1. Тематический 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90"/>
        <w:gridCol w:w="4402"/>
        <w:gridCol w:w="924"/>
        <w:gridCol w:w="923"/>
        <w:gridCol w:w="1530"/>
        <w:gridCol w:w="1110"/>
        <w:gridCol w:w="926"/>
      </w:tblGrid>
      <w:tr w:rsidR="00ED2871" w:rsidRPr="00BB1101" w:rsidTr="00ED2871">
        <w:trPr>
          <w:trHeight w:val="203"/>
        </w:trPr>
        <w:tc>
          <w:tcPr>
            <w:tcW w:w="5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Pr="00BB110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B1101">
              <w:rPr>
                <w:rFonts w:ascii="Times New Roman" w:hAnsi="Times New Roman"/>
                <w:sz w:val="18"/>
                <w:szCs w:val="18"/>
              </w:rPr>
              <w:t xml:space="preserve">№ </w:t>
            </w:r>
            <w:proofErr w:type="gramStart"/>
            <w:r w:rsidRPr="00BB1101">
              <w:rPr>
                <w:rFonts w:ascii="Times New Roman CYR" w:hAnsi="Times New Roman CYR" w:cs="Times New Roman CYR"/>
                <w:sz w:val="18"/>
                <w:szCs w:val="18"/>
              </w:rPr>
              <w:t>п</w:t>
            </w:r>
            <w:proofErr w:type="gramEnd"/>
            <w:r w:rsidRPr="00BB1101">
              <w:rPr>
                <w:rFonts w:ascii="Times New Roman CYR" w:hAnsi="Times New Roman CYR" w:cs="Times New Roman CYR"/>
                <w:sz w:val="18"/>
                <w:szCs w:val="18"/>
              </w:rPr>
              <w:t>/п</w:t>
            </w:r>
          </w:p>
        </w:tc>
        <w:tc>
          <w:tcPr>
            <w:tcW w:w="39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Pr="00BB110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BB1101">
              <w:rPr>
                <w:rFonts w:ascii="Times New Roman CYR" w:hAnsi="Times New Roman CYR" w:cs="Times New Roman CYR"/>
                <w:sz w:val="18"/>
                <w:szCs w:val="18"/>
              </w:rPr>
              <w:t>Наименование темы</w:t>
            </w:r>
          </w:p>
        </w:tc>
        <w:tc>
          <w:tcPr>
            <w:tcW w:w="304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Pr="00BB110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BB1101">
              <w:rPr>
                <w:rFonts w:ascii="Times New Roman CYR" w:hAnsi="Times New Roman CYR" w:cs="Times New Roman CYR"/>
                <w:sz w:val="18"/>
                <w:szCs w:val="18"/>
              </w:rPr>
              <w:t>Контактная работа</w:t>
            </w:r>
          </w:p>
        </w:tc>
        <w:tc>
          <w:tcPr>
            <w:tcW w:w="9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Pr="00BB110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BB1101">
              <w:rPr>
                <w:rFonts w:ascii="Times New Roman CYR" w:hAnsi="Times New Roman CYR" w:cs="Times New Roman CYR"/>
                <w:sz w:val="18"/>
                <w:szCs w:val="18"/>
              </w:rPr>
              <w:t>Самостоятельная работа</w:t>
            </w:r>
          </w:p>
        </w:tc>
        <w:tc>
          <w:tcPr>
            <w:tcW w:w="8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Pr="00BB110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 w:rsidRPr="00BB1101">
              <w:rPr>
                <w:rFonts w:ascii="Times New Roman CYR" w:hAnsi="Times New Roman CYR" w:cs="Times New Roman CYR"/>
                <w:sz w:val="18"/>
                <w:szCs w:val="18"/>
              </w:rPr>
              <w:t>Всего часов по дисциплине</w:t>
            </w:r>
          </w:p>
        </w:tc>
      </w:tr>
      <w:tr w:rsidR="00ED2871" w:rsidRPr="00BB1101" w:rsidTr="00ED2871">
        <w:trPr>
          <w:trHeight w:val="533"/>
        </w:trPr>
        <w:tc>
          <w:tcPr>
            <w:tcW w:w="93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Pr="00BB1101" w:rsidRDefault="00ED2871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9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Pr="00BB1101" w:rsidRDefault="00ED2871">
            <w:pPr>
              <w:spacing w:after="0" w:line="240" w:lineRule="auto"/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6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Pr="00BB110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BB1101">
              <w:rPr>
                <w:rFonts w:ascii="Times New Roman CYR" w:hAnsi="Times New Roman CYR" w:cs="Times New Roman CYR"/>
                <w:sz w:val="18"/>
                <w:szCs w:val="18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Pr="00BB1101" w:rsidRDefault="00ED287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proofErr w:type="gramStart"/>
            <w:r w:rsidRPr="00BB1101">
              <w:rPr>
                <w:rFonts w:ascii="Times New Roman" w:hAnsi="Times New Roman"/>
                <w:sz w:val="18"/>
                <w:szCs w:val="18"/>
              </w:rPr>
              <w:t xml:space="preserve">Контактная СР (в </w:t>
            </w:r>
            <w:proofErr w:type="spellStart"/>
            <w:r w:rsidRPr="00BB1101">
              <w:rPr>
                <w:rFonts w:ascii="Times New Roman" w:hAnsi="Times New Roman"/>
                <w:sz w:val="18"/>
                <w:szCs w:val="18"/>
              </w:rPr>
              <w:t>т.ч</w:t>
            </w:r>
            <w:proofErr w:type="spellEnd"/>
            <w:r w:rsidRPr="00BB1101">
              <w:rPr>
                <w:rFonts w:ascii="Times New Roman" w:hAnsi="Times New Roman"/>
                <w:sz w:val="18"/>
                <w:szCs w:val="18"/>
              </w:rPr>
              <w:t xml:space="preserve">. </w:t>
            </w:r>
            <w:proofErr w:type="gramEnd"/>
          </w:p>
          <w:p w:rsidR="00ED2871" w:rsidRPr="00BB110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BB1101">
              <w:rPr>
                <w:rFonts w:ascii="Times New Roman" w:hAnsi="Times New Roman"/>
                <w:sz w:val="18"/>
                <w:szCs w:val="18"/>
              </w:rPr>
              <w:t>в ЭИОС)</w:t>
            </w:r>
          </w:p>
        </w:tc>
        <w:tc>
          <w:tcPr>
            <w:tcW w:w="9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Pr="00BB1101" w:rsidRDefault="00ED2871">
            <w:pPr>
              <w:spacing w:after="0" w:line="240" w:lineRule="auto"/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Pr="00BB1101" w:rsidRDefault="00ED2871">
            <w:pPr>
              <w:spacing w:after="0" w:line="240" w:lineRule="auto"/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</w:tr>
      <w:tr w:rsidR="00ED2871" w:rsidRPr="00BB1101" w:rsidTr="00ED2871">
        <w:trPr>
          <w:trHeight w:val="1"/>
        </w:trPr>
        <w:tc>
          <w:tcPr>
            <w:tcW w:w="93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Pr="00BB1101" w:rsidRDefault="00ED2871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9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Pr="00BB1101" w:rsidRDefault="00ED2871">
            <w:pPr>
              <w:spacing w:after="0" w:line="240" w:lineRule="auto"/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Pr="00BB110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BB1101">
              <w:rPr>
                <w:rFonts w:ascii="Times New Roman CYR" w:hAnsi="Times New Roman CYR" w:cs="Times New Roman CYR"/>
                <w:sz w:val="18"/>
                <w:szCs w:val="18"/>
              </w:rPr>
              <w:t>Лекции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Pr="00BB110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8"/>
                <w:szCs w:val="18"/>
              </w:rPr>
            </w:pPr>
            <w:r w:rsidRPr="00BB1101">
              <w:rPr>
                <w:rFonts w:ascii="Times New Roman" w:hAnsi="Times New Roman"/>
                <w:sz w:val="18"/>
                <w:szCs w:val="18"/>
              </w:rPr>
              <w:t>Практические занятия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Pr="00BB1101" w:rsidRDefault="00ED2871">
            <w:pPr>
              <w:spacing w:after="0" w:line="240" w:lineRule="auto"/>
              <w:rPr>
                <w:rFonts w:cs="Calibri"/>
                <w:sz w:val="18"/>
                <w:szCs w:val="18"/>
              </w:rPr>
            </w:pPr>
          </w:p>
        </w:tc>
        <w:tc>
          <w:tcPr>
            <w:tcW w:w="9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Pr="00BB1101" w:rsidRDefault="00ED2871">
            <w:pPr>
              <w:spacing w:after="0" w:line="240" w:lineRule="auto"/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Pr="00BB1101" w:rsidRDefault="00ED2871">
            <w:pPr>
              <w:spacing w:after="0" w:line="240" w:lineRule="auto"/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</w:tr>
      <w:tr w:rsidR="00ED2871" w:rsidRPr="00BB1101" w:rsidTr="00ED2871">
        <w:trPr>
          <w:trHeight w:val="1"/>
        </w:trPr>
        <w:tc>
          <w:tcPr>
            <w:tcW w:w="936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Pr="00BB110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B1101">
              <w:rPr>
                <w:rFonts w:ascii="Times New Roman" w:hAnsi="Times New Roman"/>
                <w:sz w:val="18"/>
                <w:szCs w:val="18"/>
              </w:rPr>
              <w:t>5 курс</w:t>
            </w:r>
          </w:p>
        </w:tc>
      </w:tr>
      <w:tr w:rsidR="00ED2871" w:rsidRPr="00BB1101" w:rsidTr="00ED2871">
        <w:trPr>
          <w:trHeight w:val="596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Pr="00BB110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BB1101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3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Pr="00BB1101" w:rsidRDefault="00ED28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8"/>
                <w:szCs w:val="18"/>
              </w:rPr>
            </w:pPr>
            <w:r w:rsidRPr="00BB1101">
              <w:rPr>
                <w:rFonts w:ascii="Times New Roman" w:hAnsi="Times New Roman"/>
                <w:b/>
                <w:bCs/>
                <w:sz w:val="18"/>
                <w:szCs w:val="18"/>
              </w:rPr>
              <w:t>Раздел 1. Нормативно-правовое обеспечение бюджетного процесса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Pr="00BB110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BB1101">
              <w:rPr>
                <w:rFonts w:ascii="Times New Roman" w:hAnsi="Times New Roman"/>
                <w:b/>
                <w:sz w:val="18"/>
                <w:szCs w:val="18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Pr="00BB110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BB1101">
              <w:rPr>
                <w:rFonts w:ascii="Times New Roman" w:hAnsi="Times New Roman"/>
                <w:b/>
                <w:sz w:val="18"/>
                <w:szCs w:val="18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Pr="00BB110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BB1101">
              <w:rPr>
                <w:rFonts w:ascii="Times New Roman" w:hAnsi="Times New Roman"/>
                <w:b/>
                <w:sz w:val="18"/>
                <w:szCs w:val="18"/>
              </w:rPr>
              <w:t>1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Pr="00BB110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BB1101">
              <w:rPr>
                <w:rFonts w:ascii="Times New Roman" w:hAnsi="Times New Roman"/>
                <w:b/>
                <w:sz w:val="18"/>
                <w:szCs w:val="18"/>
              </w:rPr>
              <w:t>31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Pr="00BB110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BB1101">
              <w:rPr>
                <w:rFonts w:ascii="Times New Roman" w:hAnsi="Times New Roman"/>
                <w:b/>
                <w:sz w:val="18"/>
                <w:szCs w:val="18"/>
              </w:rPr>
              <w:t>35</w:t>
            </w:r>
          </w:p>
        </w:tc>
      </w:tr>
      <w:tr w:rsidR="00ED2871" w:rsidRPr="00BB1101" w:rsidTr="00ED2871">
        <w:trPr>
          <w:trHeight w:val="1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Pr="00BB110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BB1101">
              <w:rPr>
                <w:rFonts w:ascii="Times New Roman" w:hAnsi="Times New Roman"/>
                <w:sz w:val="18"/>
                <w:szCs w:val="18"/>
              </w:rPr>
              <w:t>1.1</w:t>
            </w:r>
          </w:p>
        </w:tc>
        <w:tc>
          <w:tcPr>
            <w:tcW w:w="3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Pr="00BB1101" w:rsidRDefault="00ED28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BB1101">
              <w:rPr>
                <w:rFonts w:ascii="Times New Roman" w:hAnsi="Times New Roman"/>
                <w:sz w:val="18"/>
                <w:szCs w:val="18"/>
              </w:rPr>
              <w:t>Нормы, регулирующие бюджетные, налоговые, валютные отношения в бюджетном процессе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Pr="00BB1101" w:rsidRDefault="00ED2871">
            <w:pPr>
              <w:jc w:val="center"/>
              <w:rPr>
                <w:sz w:val="18"/>
                <w:szCs w:val="18"/>
              </w:rPr>
            </w:pPr>
            <w:r w:rsidRPr="00BB1101">
              <w:rPr>
                <w:rFonts w:ascii="Times New Roman" w:hAnsi="Times New Roman"/>
                <w:b/>
                <w:sz w:val="18"/>
                <w:szCs w:val="18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Pr="00BB1101" w:rsidRDefault="00ED2871">
            <w:pPr>
              <w:jc w:val="center"/>
              <w:rPr>
                <w:sz w:val="18"/>
                <w:szCs w:val="18"/>
              </w:rPr>
            </w:pPr>
            <w:r w:rsidRPr="00BB1101">
              <w:rPr>
                <w:rFonts w:ascii="Times New Roman" w:hAnsi="Times New Roman"/>
                <w:b/>
                <w:sz w:val="18"/>
                <w:szCs w:val="18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Pr="00BB1101" w:rsidRDefault="00ED2871">
            <w:pPr>
              <w:jc w:val="center"/>
              <w:rPr>
                <w:sz w:val="18"/>
                <w:szCs w:val="18"/>
              </w:rPr>
            </w:pPr>
            <w:r w:rsidRPr="00BB1101">
              <w:rPr>
                <w:rFonts w:ascii="Times New Roman" w:hAnsi="Times New Roman"/>
                <w:b/>
                <w:sz w:val="18"/>
                <w:szCs w:val="18"/>
              </w:rPr>
              <w:t>1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Pr="00BB1101" w:rsidRDefault="00ED2871">
            <w:pPr>
              <w:jc w:val="center"/>
              <w:rPr>
                <w:sz w:val="18"/>
                <w:szCs w:val="18"/>
              </w:rPr>
            </w:pPr>
            <w:r w:rsidRPr="00BB1101">
              <w:rPr>
                <w:rFonts w:ascii="Times New Roman" w:hAnsi="Times New Roman"/>
                <w:b/>
                <w:sz w:val="18"/>
                <w:szCs w:val="18"/>
              </w:rPr>
              <w:t>31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Pr="00BB1101" w:rsidRDefault="00ED2871">
            <w:pPr>
              <w:jc w:val="center"/>
              <w:rPr>
                <w:sz w:val="18"/>
                <w:szCs w:val="18"/>
              </w:rPr>
            </w:pPr>
            <w:r w:rsidRPr="00BB1101">
              <w:rPr>
                <w:rFonts w:ascii="Times New Roman" w:hAnsi="Times New Roman"/>
                <w:b/>
                <w:sz w:val="18"/>
                <w:szCs w:val="18"/>
              </w:rPr>
              <w:t>35</w:t>
            </w:r>
          </w:p>
        </w:tc>
      </w:tr>
      <w:tr w:rsidR="00ED2871" w:rsidRPr="00BB1101" w:rsidTr="00ED2871">
        <w:trPr>
          <w:trHeight w:val="1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Pr="00BB110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BB1101">
              <w:rPr>
                <w:rFonts w:ascii="Times New Roman" w:hAnsi="Times New Roman"/>
                <w:sz w:val="18"/>
                <w:szCs w:val="18"/>
              </w:rPr>
              <w:t>2</w:t>
            </w:r>
          </w:p>
        </w:tc>
        <w:tc>
          <w:tcPr>
            <w:tcW w:w="3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Pr="00BB1101" w:rsidRDefault="00ED28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BB1101">
              <w:rPr>
                <w:rFonts w:ascii="Times New Roman" w:hAnsi="Times New Roman"/>
                <w:b/>
                <w:sz w:val="18"/>
                <w:szCs w:val="18"/>
              </w:rPr>
              <w:t>Раздел 2. Стадии бюджетного процесса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Pr="00BB1101" w:rsidRDefault="00ED2871">
            <w:pPr>
              <w:jc w:val="center"/>
              <w:rPr>
                <w:sz w:val="18"/>
                <w:szCs w:val="18"/>
              </w:rPr>
            </w:pPr>
            <w:r w:rsidRPr="00BB1101">
              <w:rPr>
                <w:rFonts w:ascii="Times New Roman" w:hAnsi="Times New Roman"/>
                <w:b/>
                <w:sz w:val="18"/>
                <w:szCs w:val="18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Pr="00BB1101" w:rsidRDefault="00ED2871">
            <w:pPr>
              <w:jc w:val="center"/>
              <w:rPr>
                <w:sz w:val="18"/>
                <w:szCs w:val="18"/>
              </w:rPr>
            </w:pPr>
            <w:r w:rsidRPr="00BB1101">
              <w:rPr>
                <w:rFonts w:ascii="Times New Roman" w:hAnsi="Times New Roman"/>
                <w:b/>
                <w:sz w:val="18"/>
                <w:szCs w:val="18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Pr="00BB1101" w:rsidRDefault="00ED2871">
            <w:pPr>
              <w:jc w:val="center"/>
              <w:rPr>
                <w:sz w:val="18"/>
                <w:szCs w:val="18"/>
              </w:rPr>
            </w:pPr>
            <w:r w:rsidRPr="00BB1101">
              <w:rPr>
                <w:rFonts w:ascii="Times New Roman" w:hAnsi="Times New Roman"/>
                <w:b/>
                <w:sz w:val="18"/>
                <w:szCs w:val="18"/>
              </w:rPr>
              <w:t>1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Pr="00BB1101" w:rsidRDefault="00ED2871">
            <w:pPr>
              <w:jc w:val="center"/>
              <w:rPr>
                <w:sz w:val="18"/>
                <w:szCs w:val="18"/>
              </w:rPr>
            </w:pPr>
            <w:r w:rsidRPr="00BB1101">
              <w:rPr>
                <w:rFonts w:ascii="Times New Roman" w:hAnsi="Times New Roman"/>
                <w:b/>
                <w:sz w:val="18"/>
                <w:szCs w:val="18"/>
              </w:rPr>
              <w:t>31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Pr="00BB1101" w:rsidRDefault="00ED2871">
            <w:pPr>
              <w:jc w:val="center"/>
              <w:rPr>
                <w:sz w:val="18"/>
                <w:szCs w:val="18"/>
              </w:rPr>
            </w:pPr>
            <w:r w:rsidRPr="00BB1101">
              <w:rPr>
                <w:rFonts w:ascii="Times New Roman" w:hAnsi="Times New Roman"/>
                <w:b/>
                <w:sz w:val="18"/>
                <w:szCs w:val="18"/>
              </w:rPr>
              <w:t>35</w:t>
            </w:r>
          </w:p>
        </w:tc>
      </w:tr>
      <w:tr w:rsidR="00ED2871" w:rsidRPr="00BB1101" w:rsidTr="00ED2871">
        <w:trPr>
          <w:trHeight w:val="578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Pr="00BB110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BB1101">
              <w:rPr>
                <w:rFonts w:ascii="Times New Roman" w:hAnsi="Times New Roman"/>
                <w:sz w:val="18"/>
                <w:szCs w:val="18"/>
              </w:rPr>
              <w:t>2.1</w:t>
            </w:r>
          </w:p>
        </w:tc>
        <w:tc>
          <w:tcPr>
            <w:tcW w:w="3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Pr="00BB1101" w:rsidRDefault="00ED28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BB1101">
              <w:rPr>
                <w:rFonts w:ascii="Times New Roman" w:hAnsi="Times New Roman"/>
                <w:sz w:val="18"/>
                <w:szCs w:val="18"/>
              </w:rPr>
              <w:t>Составление, рассмотрение, утверждение и исполнение бюджетов РФ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Pr="00BB1101" w:rsidRDefault="00ED2871">
            <w:pPr>
              <w:jc w:val="center"/>
              <w:rPr>
                <w:sz w:val="18"/>
                <w:szCs w:val="18"/>
              </w:rPr>
            </w:pPr>
            <w:r w:rsidRPr="00BB1101">
              <w:rPr>
                <w:rFonts w:ascii="Times New Roman" w:hAnsi="Times New Roman"/>
                <w:b/>
                <w:sz w:val="18"/>
                <w:szCs w:val="18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Pr="00BB1101" w:rsidRDefault="00ED2871">
            <w:pPr>
              <w:jc w:val="center"/>
              <w:rPr>
                <w:sz w:val="18"/>
                <w:szCs w:val="18"/>
              </w:rPr>
            </w:pPr>
            <w:r w:rsidRPr="00BB1101">
              <w:rPr>
                <w:rFonts w:ascii="Times New Roman" w:hAnsi="Times New Roman"/>
                <w:b/>
                <w:sz w:val="18"/>
                <w:szCs w:val="18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Pr="00BB1101" w:rsidRDefault="00ED2871">
            <w:pPr>
              <w:jc w:val="center"/>
              <w:rPr>
                <w:sz w:val="18"/>
                <w:szCs w:val="18"/>
              </w:rPr>
            </w:pPr>
            <w:r w:rsidRPr="00BB1101">
              <w:rPr>
                <w:rFonts w:ascii="Times New Roman" w:hAnsi="Times New Roman"/>
                <w:b/>
                <w:sz w:val="18"/>
                <w:szCs w:val="18"/>
              </w:rPr>
              <w:t>1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Pr="00BB1101" w:rsidRDefault="00ED2871">
            <w:pPr>
              <w:jc w:val="center"/>
              <w:rPr>
                <w:sz w:val="18"/>
                <w:szCs w:val="18"/>
              </w:rPr>
            </w:pPr>
            <w:r w:rsidRPr="00BB1101">
              <w:rPr>
                <w:rFonts w:ascii="Times New Roman" w:hAnsi="Times New Roman"/>
                <w:b/>
                <w:sz w:val="18"/>
                <w:szCs w:val="18"/>
              </w:rPr>
              <w:t>31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Pr="00BB1101" w:rsidRDefault="00ED2871">
            <w:pPr>
              <w:jc w:val="center"/>
              <w:rPr>
                <w:sz w:val="18"/>
                <w:szCs w:val="18"/>
              </w:rPr>
            </w:pPr>
            <w:r w:rsidRPr="00BB1101">
              <w:rPr>
                <w:rFonts w:ascii="Times New Roman" w:hAnsi="Times New Roman"/>
                <w:b/>
                <w:sz w:val="18"/>
                <w:szCs w:val="18"/>
              </w:rPr>
              <w:t>35</w:t>
            </w:r>
          </w:p>
        </w:tc>
      </w:tr>
      <w:tr w:rsidR="00ED2871" w:rsidRPr="00BB1101" w:rsidTr="00ED2871">
        <w:trPr>
          <w:trHeight w:val="558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Pr="00BB110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BB1101">
              <w:rPr>
                <w:rFonts w:ascii="Times New Roman" w:hAnsi="Times New Roman"/>
                <w:sz w:val="18"/>
                <w:szCs w:val="18"/>
              </w:rPr>
              <w:t>3</w:t>
            </w:r>
          </w:p>
        </w:tc>
        <w:tc>
          <w:tcPr>
            <w:tcW w:w="3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Pr="00BB1101" w:rsidRDefault="00ED28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BB1101">
              <w:rPr>
                <w:rFonts w:ascii="Times New Roman" w:hAnsi="Times New Roman"/>
                <w:b/>
                <w:bCs/>
                <w:sz w:val="18"/>
                <w:szCs w:val="18"/>
              </w:rPr>
              <w:t>Раздел 3. Бюджетный процесс и полномочия его участников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Pr="00BB1101" w:rsidRDefault="00ED2871">
            <w:pPr>
              <w:jc w:val="center"/>
              <w:rPr>
                <w:sz w:val="18"/>
                <w:szCs w:val="18"/>
              </w:rPr>
            </w:pPr>
            <w:r w:rsidRPr="00BB1101">
              <w:rPr>
                <w:rFonts w:ascii="Times New Roman" w:hAnsi="Times New Roman"/>
                <w:b/>
                <w:sz w:val="18"/>
                <w:szCs w:val="18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Pr="00BB1101" w:rsidRDefault="00ED2871">
            <w:pPr>
              <w:jc w:val="center"/>
              <w:rPr>
                <w:sz w:val="18"/>
                <w:szCs w:val="18"/>
              </w:rPr>
            </w:pPr>
            <w:r w:rsidRPr="00BB1101">
              <w:rPr>
                <w:rFonts w:ascii="Times New Roman" w:hAnsi="Times New Roman"/>
                <w:b/>
                <w:sz w:val="18"/>
                <w:szCs w:val="18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Pr="00BB1101" w:rsidRDefault="00ED2871">
            <w:pPr>
              <w:jc w:val="center"/>
              <w:rPr>
                <w:sz w:val="18"/>
                <w:szCs w:val="18"/>
              </w:rPr>
            </w:pPr>
            <w:r w:rsidRPr="00BB1101">
              <w:rPr>
                <w:rFonts w:ascii="Times New Roman" w:hAnsi="Times New Roman"/>
                <w:b/>
                <w:sz w:val="18"/>
                <w:szCs w:val="18"/>
              </w:rPr>
              <w:t>1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Pr="00BB1101" w:rsidRDefault="00ED2871">
            <w:pPr>
              <w:jc w:val="center"/>
              <w:rPr>
                <w:sz w:val="18"/>
                <w:szCs w:val="18"/>
              </w:rPr>
            </w:pPr>
            <w:r w:rsidRPr="00BB1101">
              <w:rPr>
                <w:rFonts w:ascii="Times New Roman" w:hAnsi="Times New Roman"/>
                <w:b/>
                <w:sz w:val="18"/>
                <w:szCs w:val="18"/>
              </w:rPr>
              <w:t>31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Pr="00BB1101" w:rsidRDefault="00ED2871">
            <w:pPr>
              <w:jc w:val="center"/>
              <w:rPr>
                <w:sz w:val="18"/>
                <w:szCs w:val="18"/>
              </w:rPr>
            </w:pPr>
            <w:r w:rsidRPr="00BB1101">
              <w:rPr>
                <w:rFonts w:ascii="Times New Roman" w:hAnsi="Times New Roman"/>
                <w:b/>
                <w:sz w:val="18"/>
                <w:szCs w:val="18"/>
              </w:rPr>
              <w:t>35</w:t>
            </w:r>
          </w:p>
        </w:tc>
      </w:tr>
      <w:tr w:rsidR="00ED2871" w:rsidRPr="00BB1101" w:rsidTr="00ED2871">
        <w:trPr>
          <w:trHeight w:val="623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Pr="00BB110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BB1101">
              <w:rPr>
                <w:rFonts w:ascii="Times New Roman" w:hAnsi="Times New Roman"/>
                <w:sz w:val="18"/>
                <w:szCs w:val="18"/>
              </w:rPr>
              <w:t>3.1</w:t>
            </w:r>
          </w:p>
        </w:tc>
        <w:tc>
          <w:tcPr>
            <w:tcW w:w="3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Pr="00BB1101" w:rsidRDefault="00ED2871">
            <w:pPr>
              <w:spacing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BB1101">
              <w:rPr>
                <w:rFonts w:ascii="Times New Roman" w:hAnsi="Times New Roman"/>
                <w:bCs/>
                <w:sz w:val="18"/>
                <w:szCs w:val="18"/>
              </w:rPr>
              <w:t>Полномочия участников бюджетного процесса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Pr="00BB1101" w:rsidRDefault="00ED2871">
            <w:pPr>
              <w:jc w:val="center"/>
              <w:rPr>
                <w:sz w:val="18"/>
                <w:szCs w:val="18"/>
              </w:rPr>
            </w:pPr>
            <w:r w:rsidRPr="00BB1101">
              <w:rPr>
                <w:rFonts w:ascii="Times New Roman" w:hAnsi="Times New Roman"/>
                <w:b/>
                <w:sz w:val="18"/>
                <w:szCs w:val="18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Pr="00BB1101" w:rsidRDefault="00ED2871">
            <w:pPr>
              <w:jc w:val="center"/>
              <w:rPr>
                <w:sz w:val="18"/>
                <w:szCs w:val="18"/>
              </w:rPr>
            </w:pPr>
            <w:r w:rsidRPr="00BB1101">
              <w:rPr>
                <w:rFonts w:ascii="Times New Roman" w:hAnsi="Times New Roman"/>
                <w:b/>
                <w:sz w:val="18"/>
                <w:szCs w:val="18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Pr="00BB1101" w:rsidRDefault="00ED2871">
            <w:pPr>
              <w:jc w:val="center"/>
              <w:rPr>
                <w:sz w:val="18"/>
                <w:szCs w:val="18"/>
              </w:rPr>
            </w:pPr>
            <w:r w:rsidRPr="00BB1101">
              <w:rPr>
                <w:rFonts w:ascii="Times New Roman" w:hAnsi="Times New Roman"/>
                <w:b/>
                <w:sz w:val="18"/>
                <w:szCs w:val="18"/>
              </w:rPr>
              <w:t>1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Pr="00BB1101" w:rsidRDefault="00ED2871">
            <w:pPr>
              <w:jc w:val="center"/>
              <w:rPr>
                <w:sz w:val="18"/>
                <w:szCs w:val="18"/>
              </w:rPr>
            </w:pPr>
            <w:r w:rsidRPr="00BB1101">
              <w:rPr>
                <w:rFonts w:ascii="Times New Roman" w:hAnsi="Times New Roman"/>
                <w:b/>
                <w:sz w:val="18"/>
                <w:szCs w:val="18"/>
              </w:rPr>
              <w:t>31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Pr="00BB1101" w:rsidRDefault="00ED2871">
            <w:pPr>
              <w:jc w:val="center"/>
              <w:rPr>
                <w:sz w:val="18"/>
                <w:szCs w:val="18"/>
              </w:rPr>
            </w:pPr>
            <w:r w:rsidRPr="00BB1101">
              <w:rPr>
                <w:rFonts w:ascii="Times New Roman" w:hAnsi="Times New Roman"/>
                <w:b/>
                <w:sz w:val="18"/>
                <w:szCs w:val="18"/>
              </w:rPr>
              <w:t>35</w:t>
            </w:r>
          </w:p>
        </w:tc>
      </w:tr>
      <w:tr w:rsidR="00ED2871" w:rsidRPr="00BB1101" w:rsidTr="00ED2871">
        <w:trPr>
          <w:trHeight w:val="632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Pr="00BB110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BB1101">
              <w:rPr>
                <w:rFonts w:ascii="Times New Roman" w:hAnsi="Times New Roman"/>
                <w:sz w:val="18"/>
                <w:szCs w:val="18"/>
              </w:rPr>
              <w:t>4</w:t>
            </w:r>
          </w:p>
        </w:tc>
        <w:tc>
          <w:tcPr>
            <w:tcW w:w="396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Pr="00BB1101" w:rsidRDefault="00ED28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8"/>
                <w:szCs w:val="18"/>
              </w:rPr>
            </w:pPr>
            <w:r w:rsidRPr="00BB1101">
              <w:rPr>
                <w:rFonts w:ascii="Times New Roman" w:hAnsi="Times New Roman"/>
                <w:b/>
                <w:sz w:val="18"/>
                <w:szCs w:val="18"/>
              </w:rPr>
              <w:t>Раздел 4. Государственный и муниципальный финансовый контроль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ED2871" w:rsidRPr="00BB1101" w:rsidRDefault="00ED2871">
            <w:pPr>
              <w:jc w:val="center"/>
              <w:rPr>
                <w:sz w:val="18"/>
                <w:szCs w:val="18"/>
              </w:rPr>
            </w:pPr>
            <w:r w:rsidRPr="00BB1101">
              <w:rPr>
                <w:rFonts w:ascii="Times New Roman" w:hAnsi="Times New Roman"/>
                <w:b/>
                <w:sz w:val="18"/>
                <w:szCs w:val="18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ED2871" w:rsidRPr="00BB1101" w:rsidRDefault="00ED2871">
            <w:pPr>
              <w:jc w:val="center"/>
              <w:rPr>
                <w:sz w:val="18"/>
                <w:szCs w:val="18"/>
              </w:rPr>
            </w:pPr>
            <w:r w:rsidRPr="00BB1101">
              <w:rPr>
                <w:rFonts w:ascii="Times New Roman" w:hAnsi="Times New Roman"/>
                <w:b/>
                <w:sz w:val="18"/>
                <w:szCs w:val="18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D2871" w:rsidRPr="00BB1101" w:rsidRDefault="00ED2871">
            <w:pPr>
              <w:jc w:val="center"/>
              <w:rPr>
                <w:sz w:val="18"/>
                <w:szCs w:val="18"/>
              </w:rPr>
            </w:pPr>
            <w:r w:rsidRPr="00BB1101">
              <w:rPr>
                <w:rFonts w:ascii="Times New Roman" w:hAnsi="Times New Roman"/>
                <w:b/>
                <w:sz w:val="18"/>
                <w:szCs w:val="18"/>
              </w:rPr>
              <w:t>1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D2871" w:rsidRPr="00BB1101" w:rsidRDefault="00ED2871">
            <w:pPr>
              <w:jc w:val="center"/>
              <w:rPr>
                <w:sz w:val="18"/>
                <w:szCs w:val="18"/>
              </w:rPr>
            </w:pPr>
            <w:r w:rsidRPr="00BB1101">
              <w:rPr>
                <w:rFonts w:ascii="Times New Roman" w:hAnsi="Times New Roman"/>
                <w:b/>
                <w:sz w:val="18"/>
                <w:szCs w:val="18"/>
              </w:rPr>
              <w:t>31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D2871" w:rsidRPr="00BB1101" w:rsidRDefault="00ED2871">
            <w:pPr>
              <w:jc w:val="center"/>
              <w:rPr>
                <w:sz w:val="18"/>
                <w:szCs w:val="18"/>
              </w:rPr>
            </w:pPr>
            <w:r w:rsidRPr="00BB1101">
              <w:rPr>
                <w:rFonts w:ascii="Times New Roman" w:hAnsi="Times New Roman"/>
                <w:b/>
                <w:sz w:val="18"/>
                <w:szCs w:val="18"/>
              </w:rPr>
              <w:t>35</w:t>
            </w:r>
          </w:p>
        </w:tc>
      </w:tr>
      <w:tr w:rsidR="00ED2871" w:rsidRPr="00BB1101" w:rsidTr="00ED2871">
        <w:trPr>
          <w:trHeight w:val="735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Pr="00BB110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BB1101">
              <w:rPr>
                <w:rFonts w:ascii="Times New Roman" w:hAnsi="Times New Roman"/>
                <w:sz w:val="18"/>
                <w:szCs w:val="18"/>
              </w:rPr>
              <w:t>4.1</w:t>
            </w:r>
          </w:p>
        </w:tc>
        <w:tc>
          <w:tcPr>
            <w:tcW w:w="396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Pr="00BB1101" w:rsidRDefault="00ED28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BB1101">
              <w:rPr>
                <w:rFonts w:ascii="Times New Roman" w:hAnsi="Times New Roman"/>
                <w:sz w:val="18"/>
                <w:szCs w:val="18"/>
              </w:rPr>
              <w:t xml:space="preserve">Государственный и муниципальный финансовый </w:t>
            </w:r>
            <w:proofErr w:type="gramStart"/>
            <w:r w:rsidRPr="00BB1101">
              <w:rPr>
                <w:rFonts w:ascii="Times New Roman" w:hAnsi="Times New Roman"/>
                <w:sz w:val="18"/>
                <w:szCs w:val="18"/>
              </w:rPr>
              <w:t>контроль за</w:t>
            </w:r>
            <w:proofErr w:type="gramEnd"/>
            <w:r w:rsidRPr="00BB1101">
              <w:rPr>
                <w:rFonts w:ascii="Times New Roman" w:hAnsi="Times New Roman"/>
                <w:sz w:val="18"/>
                <w:szCs w:val="18"/>
              </w:rPr>
              <w:t xml:space="preserve"> бюджетным процессом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ED2871" w:rsidRPr="00BB1101" w:rsidRDefault="00ED2871">
            <w:pPr>
              <w:jc w:val="center"/>
              <w:rPr>
                <w:sz w:val="18"/>
                <w:szCs w:val="18"/>
              </w:rPr>
            </w:pPr>
            <w:r w:rsidRPr="00BB1101">
              <w:rPr>
                <w:rFonts w:ascii="Times New Roman" w:hAnsi="Times New Roman"/>
                <w:b/>
                <w:sz w:val="18"/>
                <w:szCs w:val="18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ED2871" w:rsidRPr="00BB1101" w:rsidRDefault="00ED2871">
            <w:pPr>
              <w:jc w:val="center"/>
              <w:rPr>
                <w:sz w:val="18"/>
                <w:szCs w:val="18"/>
              </w:rPr>
            </w:pPr>
            <w:r w:rsidRPr="00BB1101">
              <w:rPr>
                <w:rFonts w:ascii="Times New Roman" w:hAnsi="Times New Roman"/>
                <w:b/>
                <w:sz w:val="18"/>
                <w:szCs w:val="18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D2871" w:rsidRPr="00BB1101" w:rsidRDefault="00ED2871">
            <w:pPr>
              <w:jc w:val="center"/>
              <w:rPr>
                <w:sz w:val="18"/>
                <w:szCs w:val="18"/>
              </w:rPr>
            </w:pPr>
            <w:r w:rsidRPr="00BB1101">
              <w:rPr>
                <w:rFonts w:ascii="Times New Roman" w:hAnsi="Times New Roman"/>
                <w:b/>
                <w:sz w:val="18"/>
                <w:szCs w:val="18"/>
              </w:rPr>
              <w:t>1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D2871" w:rsidRPr="00BB1101" w:rsidRDefault="00ED2871">
            <w:pPr>
              <w:jc w:val="center"/>
              <w:rPr>
                <w:sz w:val="18"/>
                <w:szCs w:val="18"/>
              </w:rPr>
            </w:pPr>
            <w:r w:rsidRPr="00BB1101">
              <w:rPr>
                <w:rFonts w:ascii="Times New Roman" w:hAnsi="Times New Roman"/>
                <w:b/>
                <w:sz w:val="18"/>
                <w:szCs w:val="18"/>
              </w:rPr>
              <w:t>31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D2871" w:rsidRPr="00BB1101" w:rsidRDefault="00ED2871">
            <w:pPr>
              <w:jc w:val="center"/>
              <w:rPr>
                <w:sz w:val="18"/>
                <w:szCs w:val="18"/>
              </w:rPr>
            </w:pPr>
            <w:r w:rsidRPr="00BB1101">
              <w:rPr>
                <w:rFonts w:ascii="Times New Roman" w:hAnsi="Times New Roman"/>
                <w:b/>
                <w:sz w:val="18"/>
                <w:szCs w:val="18"/>
              </w:rPr>
              <w:t>35</w:t>
            </w:r>
          </w:p>
        </w:tc>
      </w:tr>
      <w:tr w:rsidR="00ED2871" w:rsidRPr="00BB1101" w:rsidTr="00ED2871">
        <w:trPr>
          <w:trHeight w:val="520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D2871" w:rsidRPr="00BB110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96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Pr="00BB1101" w:rsidRDefault="00ED28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BB1101">
              <w:rPr>
                <w:rFonts w:ascii="Times New Roman" w:hAnsi="Times New Roman"/>
                <w:sz w:val="18"/>
                <w:szCs w:val="18"/>
              </w:rPr>
              <w:t>Зачет с оценкой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ED2871" w:rsidRPr="00BB1101" w:rsidRDefault="00ED2871">
            <w:pPr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ED2871" w:rsidRPr="00BB1101" w:rsidRDefault="00ED2871">
            <w:pPr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ED2871" w:rsidRPr="00BB1101" w:rsidRDefault="00ED2871">
            <w:pPr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ED2871" w:rsidRPr="00BB1101" w:rsidRDefault="00ED2871">
            <w:pPr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D2871" w:rsidRPr="00BB1101" w:rsidRDefault="00ED2871">
            <w:pPr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BB1101">
              <w:rPr>
                <w:rFonts w:ascii="Times New Roman" w:hAnsi="Times New Roman"/>
                <w:b/>
                <w:sz w:val="18"/>
                <w:szCs w:val="18"/>
              </w:rPr>
              <w:t>4</w:t>
            </w:r>
          </w:p>
        </w:tc>
      </w:tr>
      <w:tr w:rsidR="00ED2871" w:rsidRPr="00BB1101" w:rsidTr="00ED2871">
        <w:trPr>
          <w:trHeight w:val="357"/>
        </w:trPr>
        <w:tc>
          <w:tcPr>
            <w:tcW w:w="44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Pr="00BB1101" w:rsidRDefault="00ED287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8"/>
                <w:szCs w:val="18"/>
              </w:rPr>
            </w:pPr>
            <w:r w:rsidRPr="00BB1101">
              <w:rPr>
                <w:rFonts w:ascii="Times New Roman" w:hAnsi="Times New Roman"/>
                <w:b/>
                <w:bCs/>
                <w:sz w:val="18"/>
                <w:szCs w:val="18"/>
              </w:rPr>
              <w:t>Итого: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Pr="00BB110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BB1101">
              <w:rPr>
                <w:rFonts w:ascii="Times New Roman" w:hAnsi="Times New Roman"/>
                <w:b/>
                <w:sz w:val="18"/>
                <w:szCs w:val="18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Pr="00BB110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BB1101">
              <w:rPr>
                <w:rFonts w:ascii="Times New Roman" w:hAnsi="Times New Roman"/>
                <w:b/>
                <w:sz w:val="18"/>
                <w:szCs w:val="18"/>
              </w:rPr>
              <w:t>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Pr="00BB110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BB1101">
              <w:rPr>
                <w:rFonts w:ascii="Times New Roman" w:hAnsi="Times New Roman"/>
                <w:b/>
                <w:sz w:val="18"/>
                <w:szCs w:val="18"/>
              </w:rPr>
              <w:t>4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Pr="00BB110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BB1101">
              <w:rPr>
                <w:rFonts w:ascii="Times New Roman" w:hAnsi="Times New Roman"/>
                <w:b/>
                <w:sz w:val="18"/>
                <w:szCs w:val="18"/>
              </w:rPr>
              <w:t>124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Pr="00BB110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BB1101">
              <w:rPr>
                <w:rFonts w:ascii="Times New Roman" w:hAnsi="Times New Roman"/>
                <w:b/>
                <w:sz w:val="18"/>
                <w:szCs w:val="18"/>
              </w:rPr>
              <w:t>144</w:t>
            </w:r>
          </w:p>
        </w:tc>
      </w:tr>
    </w:tbl>
    <w:p w:rsidR="00ED2871" w:rsidRDefault="00ED2871" w:rsidP="00ED2871">
      <w:pPr>
        <w:spacing w:after="0"/>
        <w:rPr>
          <w:rFonts w:ascii="Times New Roman" w:hAnsi="Times New Roman"/>
          <w:bCs/>
          <w:i/>
          <w:color w:val="FF0000"/>
          <w:sz w:val="19"/>
          <w:szCs w:val="19"/>
        </w:rPr>
      </w:pPr>
    </w:p>
    <w:p w:rsidR="00ED2871" w:rsidRDefault="00ED2871" w:rsidP="00ED28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ED2871" w:rsidRDefault="00ED2871" w:rsidP="00ED287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Объяснительно-иллюстративный</w:t>
      </w:r>
    </w:p>
    <w:p w:rsidR="00ED2871" w:rsidRDefault="00ED2871" w:rsidP="00ED287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Проблемное обучение </w:t>
      </w:r>
    </w:p>
    <w:p w:rsidR="00ED2871" w:rsidRDefault="00ED2871" w:rsidP="00ED287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</w:p>
    <w:p w:rsidR="00ED2871" w:rsidRDefault="00ED2871" w:rsidP="00ED28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>
        <w:rPr>
          <w:rFonts w:ascii="Times New Roman" w:hAnsi="Times New Roman"/>
          <w:b/>
          <w:bCs/>
          <w:sz w:val="19"/>
          <w:szCs w:val="19"/>
        </w:rPr>
        <w:t>6. Рейтинг-план дисциплины</w:t>
      </w:r>
    </w:p>
    <w:p w:rsidR="00ED2871" w:rsidRDefault="00ED2871" w:rsidP="00ED28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</w:p>
    <w:tbl>
      <w:tblPr>
        <w:tblW w:w="4950" w:type="pct"/>
        <w:tblLayout w:type="fixed"/>
        <w:tblLook w:val="04A0" w:firstRow="1" w:lastRow="0" w:firstColumn="1" w:lastColumn="0" w:noHBand="0" w:noVBand="1"/>
      </w:tblPr>
      <w:tblGrid>
        <w:gridCol w:w="526"/>
        <w:gridCol w:w="227"/>
        <w:gridCol w:w="1670"/>
        <w:gridCol w:w="34"/>
        <w:gridCol w:w="1759"/>
        <w:gridCol w:w="1521"/>
        <w:gridCol w:w="41"/>
        <w:gridCol w:w="1034"/>
        <w:gridCol w:w="67"/>
        <w:gridCol w:w="1160"/>
        <w:gridCol w:w="1377"/>
        <w:gridCol w:w="10"/>
        <w:gridCol w:w="1194"/>
      </w:tblGrid>
      <w:tr w:rsidR="00ED2871" w:rsidTr="00ED2871">
        <w:trPr>
          <w:trHeight w:val="600"/>
        </w:trPr>
        <w:tc>
          <w:tcPr>
            <w:tcW w:w="675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153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15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Виды учебной деятельности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обучающегося</w:t>
            </w:r>
          </w:p>
        </w:tc>
        <w:tc>
          <w:tcPr>
            <w:tcW w:w="13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Средства оценивания</w:t>
            </w:r>
          </w:p>
        </w:tc>
        <w:tc>
          <w:tcPr>
            <w:tcW w:w="1027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Балл за конкретное задание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(</w:t>
            </w:r>
            <w:r>
              <w:rPr>
                <w:rFonts w:ascii="Times New Roman" w:hAnsi="Times New Roman"/>
                <w:sz w:val="19"/>
                <w:szCs w:val="19"/>
                <w:lang w:val="en-US"/>
              </w:rPr>
              <w:t>min</w:t>
            </w:r>
            <w:r>
              <w:rPr>
                <w:rFonts w:ascii="Times New Roman" w:hAnsi="Times New Roman"/>
                <w:sz w:val="19"/>
                <w:szCs w:val="19"/>
              </w:rPr>
              <w:t>-</w:t>
            </w:r>
            <w:r>
              <w:rPr>
                <w:rFonts w:ascii="Times New Roman" w:hAnsi="Times New Roman"/>
                <w:sz w:val="19"/>
                <w:szCs w:val="19"/>
                <w:lang w:val="en-US"/>
              </w:rPr>
              <w:t>max</w:t>
            </w:r>
            <w:r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10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321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Баллы</w:t>
            </w:r>
          </w:p>
        </w:tc>
      </w:tr>
      <w:tr w:rsidR="00ED2871" w:rsidTr="00ED2871">
        <w:trPr>
          <w:trHeight w:val="300"/>
        </w:trPr>
        <w:tc>
          <w:tcPr>
            <w:tcW w:w="1125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146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40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060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Минимальный</w:t>
            </w:r>
          </w:p>
        </w:tc>
        <w:tc>
          <w:tcPr>
            <w:tcW w:w="1083" w:type="dxa"/>
            <w:gridSpan w:val="2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Максимальный</w:t>
            </w:r>
          </w:p>
        </w:tc>
      </w:tr>
      <w:tr w:rsidR="00ED2871" w:rsidTr="00ED2871">
        <w:trPr>
          <w:trHeight w:val="221"/>
        </w:trPr>
        <w:tc>
          <w:tcPr>
            <w:tcW w:w="9549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7  семестр</w:t>
            </w:r>
          </w:p>
        </w:tc>
      </w:tr>
      <w:tr w:rsidR="00ED2871" w:rsidTr="00ED2871">
        <w:trPr>
          <w:trHeight w:val="197"/>
        </w:trPr>
        <w:tc>
          <w:tcPr>
            <w:tcW w:w="9549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Нормативно-правовое обеспечение бюджетного процесса</w:t>
            </w:r>
          </w:p>
        </w:tc>
      </w:tr>
      <w:tr w:rsidR="00ED2871" w:rsidTr="00ED2871">
        <w:trPr>
          <w:trHeight w:val="960"/>
        </w:trPr>
        <w:tc>
          <w:tcPr>
            <w:tcW w:w="675" w:type="dxa"/>
            <w:gridSpan w:val="2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502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ОР.2.3.1</w:t>
            </w:r>
          </w:p>
        </w:tc>
        <w:tc>
          <w:tcPr>
            <w:tcW w:w="1613" w:type="dxa"/>
            <w:gridSpan w:val="2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/>
                <w:sz w:val="19"/>
                <w:szCs w:val="19"/>
              </w:rPr>
              <w:t>контрольного</w:t>
            </w:r>
            <w:proofErr w:type="gramEnd"/>
            <w:r>
              <w:rPr>
                <w:rFonts w:ascii="Times New Roman" w:hAnsi="Times New Roman"/>
                <w:sz w:val="19"/>
                <w:szCs w:val="19"/>
              </w:rPr>
              <w:t xml:space="preserve"> тестирование по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40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10-15</w:t>
            </w:r>
          </w:p>
        </w:tc>
        <w:tc>
          <w:tcPr>
            <w:tcW w:w="110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4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15</w:t>
            </w:r>
          </w:p>
        </w:tc>
      </w:tr>
      <w:tr w:rsidR="00ED2871" w:rsidTr="00ED2871">
        <w:trPr>
          <w:trHeight w:val="180"/>
        </w:trPr>
        <w:tc>
          <w:tcPr>
            <w:tcW w:w="9549" w:type="dxa"/>
            <w:gridSpan w:val="1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Раздел 2. Стадии бюджетного процесса</w:t>
            </w:r>
          </w:p>
        </w:tc>
      </w:tr>
      <w:tr w:rsidR="00ED2871" w:rsidTr="00ED2871">
        <w:trPr>
          <w:trHeight w:val="291"/>
        </w:trPr>
        <w:tc>
          <w:tcPr>
            <w:tcW w:w="67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ОР.2.3.1</w:t>
            </w:r>
          </w:p>
        </w:tc>
        <w:tc>
          <w:tcPr>
            <w:tcW w:w="161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</w:rPr>
              <w:t>кейс-задания</w:t>
            </w:r>
            <w:proofErr w:type="gramEnd"/>
          </w:p>
        </w:tc>
        <w:tc>
          <w:tcPr>
            <w:tcW w:w="13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96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10-</w:t>
            </w:r>
            <w:r>
              <w:rPr>
                <w:rFonts w:ascii="Times New Roman" w:hAnsi="Times New Roman"/>
                <w:sz w:val="19"/>
                <w:szCs w:val="19"/>
                <w:lang w:val="en-US"/>
              </w:rPr>
              <w:t>1</w:t>
            </w: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10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4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  <w:lang w:val="en-US"/>
              </w:rPr>
              <w:t>1</w:t>
            </w: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</w:tr>
      <w:tr w:rsidR="00ED2871" w:rsidTr="00ED2871">
        <w:trPr>
          <w:trHeight w:val="150"/>
        </w:trPr>
        <w:tc>
          <w:tcPr>
            <w:tcW w:w="9549" w:type="dxa"/>
            <w:gridSpan w:val="1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Бюджетный процесс и полномочия его участников</w:t>
            </w:r>
          </w:p>
        </w:tc>
      </w:tr>
      <w:tr w:rsidR="00ED2871" w:rsidTr="00ED2871">
        <w:trPr>
          <w:trHeight w:val="474"/>
        </w:trPr>
        <w:tc>
          <w:tcPr>
            <w:tcW w:w="6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ОР.2.3.1</w:t>
            </w:r>
          </w:p>
        </w:tc>
        <w:tc>
          <w:tcPr>
            <w:tcW w:w="16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</w:rPr>
              <w:t>кейс-задания</w:t>
            </w:r>
            <w:proofErr w:type="gramEnd"/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96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10-</w:t>
            </w:r>
            <w:r>
              <w:rPr>
                <w:rFonts w:ascii="Times New Roman" w:hAnsi="Times New Roman"/>
                <w:bCs/>
                <w:sz w:val="19"/>
                <w:szCs w:val="19"/>
                <w:lang w:val="en-US"/>
              </w:rPr>
              <w:t>1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>5</w:t>
            </w:r>
          </w:p>
        </w:tc>
        <w:tc>
          <w:tcPr>
            <w:tcW w:w="110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  <w:lang w:val="en-US"/>
              </w:rPr>
              <w:t>1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>5</w:t>
            </w:r>
          </w:p>
        </w:tc>
      </w:tr>
      <w:tr w:rsidR="00ED2871" w:rsidTr="00ED2871">
        <w:trPr>
          <w:trHeight w:val="272"/>
        </w:trPr>
        <w:tc>
          <w:tcPr>
            <w:tcW w:w="6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ОР.2.3.1</w:t>
            </w:r>
          </w:p>
        </w:tc>
        <w:tc>
          <w:tcPr>
            <w:tcW w:w="16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10-15</w:t>
            </w:r>
          </w:p>
        </w:tc>
        <w:tc>
          <w:tcPr>
            <w:tcW w:w="110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val="en-US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15</w:t>
            </w:r>
          </w:p>
        </w:tc>
      </w:tr>
      <w:tr w:rsidR="00ED2871" w:rsidTr="00ED2871">
        <w:trPr>
          <w:trHeight w:val="285"/>
        </w:trPr>
        <w:tc>
          <w:tcPr>
            <w:tcW w:w="9549" w:type="dxa"/>
            <w:gridSpan w:val="13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Раздел 4. Государственный и муниципальный финансовый контроль</w:t>
            </w:r>
          </w:p>
        </w:tc>
      </w:tr>
      <w:tr w:rsidR="00ED2871" w:rsidTr="00ED2871">
        <w:trPr>
          <w:trHeight w:val="540"/>
        </w:trPr>
        <w:tc>
          <w:tcPr>
            <w:tcW w:w="472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705" w:type="dxa"/>
            <w:gridSpan w:val="2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ОР.2.3.1</w:t>
            </w:r>
          </w:p>
        </w:tc>
        <w:tc>
          <w:tcPr>
            <w:tcW w:w="1613" w:type="dxa"/>
            <w:gridSpan w:val="2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</w:rPr>
              <w:t>кейс-задания</w:t>
            </w:r>
            <w:proofErr w:type="gramEnd"/>
          </w:p>
        </w:tc>
        <w:tc>
          <w:tcPr>
            <w:tcW w:w="13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96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5-10</w:t>
            </w:r>
          </w:p>
        </w:tc>
        <w:tc>
          <w:tcPr>
            <w:tcW w:w="110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  <w:lang w:val="en-US"/>
              </w:rPr>
              <w:t>1</w:t>
            </w:r>
            <w:r>
              <w:rPr>
                <w:rFonts w:ascii="Times New Roman" w:hAnsi="Times New Roman"/>
                <w:sz w:val="19"/>
                <w:szCs w:val="19"/>
              </w:rPr>
              <w:t>0</w:t>
            </w:r>
          </w:p>
        </w:tc>
      </w:tr>
      <w:tr w:rsidR="00ED2871" w:rsidTr="00ED2871">
        <w:trPr>
          <w:trHeight w:val="195"/>
        </w:trPr>
        <w:tc>
          <w:tcPr>
            <w:tcW w:w="7228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Зачет с оценкой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10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30</w:t>
            </w:r>
          </w:p>
        </w:tc>
      </w:tr>
      <w:tr w:rsidR="00ED2871" w:rsidTr="00ED2871">
        <w:trPr>
          <w:trHeight w:val="195"/>
        </w:trPr>
        <w:tc>
          <w:tcPr>
            <w:tcW w:w="7228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Итого: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55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ED2871" w:rsidRDefault="00ED2871" w:rsidP="00ED28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</w:rPr>
      </w:pP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B1101">
        <w:rPr>
          <w:rFonts w:ascii="Times New Roman" w:hAnsi="Times New Roman"/>
          <w:b/>
          <w:bCs/>
          <w:sz w:val="19"/>
          <w:szCs w:val="19"/>
        </w:rPr>
        <w:t>7. Учебно-методическое и информационное обеспечение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BB1101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B1101">
        <w:rPr>
          <w:rFonts w:ascii="Times New Roman" w:hAnsi="Times New Roman"/>
          <w:sz w:val="19"/>
          <w:szCs w:val="19"/>
        </w:rPr>
        <w:t>1. Бегунова, С. Бюджетная система Российской Федерации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учебное пособие / С. Бегунова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ОГУ, 2014. - 320 с.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0" w:history="1">
        <w:r w:rsidRPr="00BB110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http://biblioclub.ru/index.php?page=book&amp;id=259203</w:t>
        </w:r>
      </w:hyperlink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B1101">
        <w:rPr>
          <w:rFonts w:ascii="Times New Roman" w:hAnsi="Times New Roman"/>
          <w:sz w:val="19"/>
          <w:szCs w:val="19"/>
        </w:rPr>
        <w:t>2. Финансы бюджетных организаций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учебник / Г.Б. Поляк, Л.Д. Андросова, В.В. </w:t>
      </w:r>
      <w:proofErr w:type="spellStart"/>
      <w:r w:rsidRPr="00BB1101">
        <w:rPr>
          <w:rFonts w:ascii="Times New Roman" w:hAnsi="Times New Roman"/>
          <w:sz w:val="19"/>
          <w:szCs w:val="19"/>
        </w:rPr>
        <w:t>Карчевский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 и др. ; ред. Г.Б. Поляк. - 2-е изд., </w:t>
      </w:r>
      <w:proofErr w:type="spellStart"/>
      <w:r w:rsidRPr="00BB1101">
        <w:rPr>
          <w:rFonts w:ascii="Times New Roman" w:hAnsi="Times New Roman"/>
          <w:sz w:val="19"/>
          <w:szCs w:val="19"/>
        </w:rPr>
        <w:t>перераб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BB1101">
        <w:rPr>
          <w:rFonts w:ascii="Times New Roman" w:hAnsi="Times New Roman"/>
          <w:sz w:val="19"/>
          <w:szCs w:val="19"/>
        </w:rPr>
        <w:t>Юнити</w:t>
      </w:r>
      <w:proofErr w:type="spellEnd"/>
      <w:r w:rsidRPr="00BB1101">
        <w:rPr>
          <w:rFonts w:ascii="Times New Roman" w:hAnsi="Times New Roman"/>
          <w:sz w:val="19"/>
          <w:szCs w:val="19"/>
        </w:rPr>
        <w:t>-Дана, 2015. - 463 с. - ISBN 978-5-238-02088-4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1" w:history="1">
        <w:r w:rsidRPr="00BB110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http://biblioclub.ru/index.php?page=book&amp;id=118173</w:t>
        </w:r>
      </w:hyperlink>
      <w:r w:rsidRPr="00BB1101">
        <w:rPr>
          <w:rFonts w:ascii="Times New Roman" w:hAnsi="Times New Roman"/>
          <w:sz w:val="19"/>
          <w:szCs w:val="19"/>
        </w:rPr>
        <w:t>.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B1101">
        <w:rPr>
          <w:rFonts w:ascii="Times New Roman" w:hAnsi="Times New Roman"/>
          <w:sz w:val="19"/>
          <w:szCs w:val="19"/>
        </w:rPr>
        <w:t>3. Черкасова, Л.А. Бюджетный процесс и бюджетное планирование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учебное пособие / Л.А. Черкасова ; Поволжский государственный технологический университет. - Йошкар-Ола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ПГТУ, 2015. - 172 с. - </w:t>
      </w:r>
      <w:proofErr w:type="spellStart"/>
      <w:r w:rsidRPr="00BB110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BB1101">
        <w:rPr>
          <w:rFonts w:ascii="Times New Roman" w:hAnsi="Times New Roman"/>
          <w:sz w:val="19"/>
          <w:szCs w:val="19"/>
        </w:rPr>
        <w:t>. в кн. - ISBN 978-5-8158-1476-9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2" w:history="1">
        <w:r w:rsidRPr="00BB110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http://biblioclub.ru/index.php?page=book&amp;id=437057</w:t>
        </w:r>
      </w:hyperlink>
      <w:r w:rsidRPr="00BB1101">
        <w:rPr>
          <w:rFonts w:ascii="Times New Roman" w:hAnsi="Times New Roman"/>
          <w:sz w:val="19"/>
          <w:szCs w:val="19"/>
        </w:rPr>
        <w:t>.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B1101">
        <w:rPr>
          <w:rFonts w:ascii="Times New Roman" w:hAnsi="Times New Roman"/>
          <w:sz w:val="19"/>
          <w:szCs w:val="19"/>
        </w:rPr>
        <w:t>1.</w:t>
      </w:r>
      <w:r w:rsidRPr="00BB1101">
        <w:t xml:space="preserve"> </w:t>
      </w:r>
      <w:proofErr w:type="spellStart"/>
      <w:r w:rsidRPr="00BB1101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BB1101">
        <w:rPr>
          <w:rFonts w:ascii="Times New Roman" w:hAnsi="Times New Roman"/>
          <w:sz w:val="19"/>
          <w:szCs w:val="19"/>
        </w:rPr>
        <w:t>, Н.В. Финансы и налогообложение организаций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учебник / Н.В. </w:t>
      </w:r>
      <w:proofErr w:type="spellStart"/>
      <w:r w:rsidRPr="00BB1101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, М.Е. Косов, Т.Н. </w:t>
      </w:r>
      <w:proofErr w:type="spellStart"/>
      <w:r w:rsidRPr="00BB1101">
        <w:rPr>
          <w:rFonts w:ascii="Times New Roman" w:hAnsi="Times New Roman"/>
          <w:sz w:val="19"/>
          <w:szCs w:val="19"/>
        </w:rPr>
        <w:t>Оканова</w:t>
      </w:r>
      <w:proofErr w:type="spellEnd"/>
      <w:r w:rsidRPr="00BB110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BB1101">
        <w:rPr>
          <w:rFonts w:ascii="Times New Roman" w:hAnsi="Times New Roman"/>
          <w:sz w:val="19"/>
          <w:szCs w:val="19"/>
        </w:rPr>
        <w:t>Юнити</w:t>
      </w:r>
      <w:proofErr w:type="spellEnd"/>
      <w:r w:rsidRPr="00BB1101">
        <w:rPr>
          <w:rFonts w:ascii="Times New Roman" w:hAnsi="Times New Roman"/>
          <w:sz w:val="19"/>
          <w:szCs w:val="19"/>
        </w:rPr>
        <w:t>-Дана, 2015. - 623 с.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табл. - (</w:t>
      </w:r>
      <w:proofErr w:type="spellStart"/>
      <w:r w:rsidRPr="00BB1101">
        <w:rPr>
          <w:rFonts w:ascii="Times New Roman" w:hAnsi="Times New Roman"/>
          <w:sz w:val="19"/>
          <w:szCs w:val="19"/>
        </w:rPr>
        <w:t>Magister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). - </w:t>
      </w:r>
      <w:proofErr w:type="spellStart"/>
      <w:r w:rsidRPr="00BB110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BB1101">
        <w:rPr>
          <w:rFonts w:ascii="Times New Roman" w:hAnsi="Times New Roman"/>
          <w:sz w:val="19"/>
          <w:szCs w:val="19"/>
        </w:rPr>
        <w:t>. в кн. - ISBN 978-5-238-02389-2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3" w:history="1">
        <w:r w:rsidRPr="00BB110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http://biblioclub.ru/index.php?page=book&amp;id=446549</w:t>
        </w:r>
      </w:hyperlink>
      <w:r w:rsidRPr="00BB1101">
        <w:rPr>
          <w:rFonts w:ascii="Times New Roman" w:hAnsi="Times New Roman"/>
          <w:sz w:val="19"/>
          <w:szCs w:val="19"/>
        </w:rPr>
        <w:t>.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B1101">
        <w:rPr>
          <w:rFonts w:ascii="Times New Roman" w:hAnsi="Times New Roman"/>
          <w:sz w:val="19"/>
          <w:szCs w:val="19"/>
        </w:rPr>
        <w:t xml:space="preserve">2. </w:t>
      </w:r>
      <w:proofErr w:type="spellStart"/>
      <w:r w:rsidRPr="00BB1101">
        <w:rPr>
          <w:rFonts w:ascii="Times New Roman" w:hAnsi="Times New Roman"/>
          <w:sz w:val="19"/>
          <w:szCs w:val="19"/>
        </w:rPr>
        <w:t>Гамова</w:t>
      </w:r>
      <w:proofErr w:type="spellEnd"/>
      <w:r w:rsidRPr="00BB1101">
        <w:rPr>
          <w:rFonts w:ascii="Times New Roman" w:hAnsi="Times New Roman"/>
          <w:sz w:val="19"/>
          <w:szCs w:val="19"/>
        </w:rPr>
        <w:t>, Э.М. Государственные и муниципальные финансы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учебное пособие / Э.М. </w:t>
      </w:r>
      <w:proofErr w:type="spellStart"/>
      <w:r w:rsidRPr="00BB1101">
        <w:rPr>
          <w:rFonts w:ascii="Times New Roman" w:hAnsi="Times New Roman"/>
          <w:sz w:val="19"/>
          <w:szCs w:val="19"/>
        </w:rPr>
        <w:t>Гамова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, Е.Е. </w:t>
      </w:r>
      <w:proofErr w:type="spellStart"/>
      <w:r w:rsidRPr="00BB1101">
        <w:rPr>
          <w:rFonts w:ascii="Times New Roman" w:hAnsi="Times New Roman"/>
          <w:sz w:val="19"/>
          <w:szCs w:val="19"/>
        </w:rPr>
        <w:t>Гамова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 ; ред. Л.С. Емельянова ; Поволжский государственный технологический университет. - Йошкар-Ола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ПГТУ, 2015. - 160 с.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BB110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BB1101">
        <w:rPr>
          <w:rFonts w:ascii="Times New Roman" w:hAnsi="Times New Roman"/>
          <w:sz w:val="19"/>
          <w:szCs w:val="19"/>
        </w:rPr>
        <w:t>. в кн. - ISBN 978-5-8158-1544-5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То же [Электронный ресурс]. - URL: http://biblioclub.ru/index.php?page=book&amp;id=439183.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B1101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BB1101">
        <w:rPr>
          <w:rFonts w:ascii="Times New Roman" w:hAnsi="Times New Roman"/>
          <w:sz w:val="19"/>
          <w:szCs w:val="19"/>
        </w:rPr>
        <w:t>Парусимова</w:t>
      </w:r>
      <w:proofErr w:type="spellEnd"/>
      <w:r w:rsidRPr="00BB1101">
        <w:rPr>
          <w:rFonts w:ascii="Times New Roman" w:hAnsi="Times New Roman"/>
          <w:sz w:val="19"/>
          <w:szCs w:val="19"/>
        </w:rPr>
        <w:t>, Н.И. Денежно-кредитное регулирование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учебное пособие / Н.И. </w:t>
      </w:r>
      <w:proofErr w:type="spellStart"/>
      <w:r w:rsidRPr="00BB1101">
        <w:rPr>
          <w:rFonts w:ascii="Times New Roman" w:hAnsi="Times New Roman"/>
          <w:sz w:val="19"/>
          <w:szCs w:val="19"/>
        </w:rPr>
        <w:t>Парусимова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, К.Ж. </w:t>
      </w:r>
      <w:proofErr w:type="spellStart"/>
      <w:r w:rsidRPr="00BB1101">
        <w:rPr>
          <w:rFonts w:ascii="Times New Roman" w:hAnsi="Times New Roman"/>
          <w:sz w:val="19"/>
          <w:szCs w:val="19"/>
        </w:rPr>
        <w:t>Садвокасова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Оренбургский Государственный Университет. - Оренбург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ОГУ, 2016. - 183 с. : ил., табл. - </w:t>
      </w:r>
      <w:proofErr w:type="spellStart"/>
      <w:r w:rsidRPr="00BB110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BB1101">
        <w:rPr>
          <w:rFonts w:ascii="Times New Roman" w:hAnsi="Times New Roman"/>
          <w:sz w:val="19"/>
          <w:szCs w:val="19"/>
        </w:rPr>
        <w:t>. в кн. - ISBN 978-5-7410-1558-2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4" w:history="1">
        <w:r w:rsidRPr="00BB110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http://biblioclub.ru/index.php?page=book&amp;id=469390</w:t>
        </w:r>
      </w:hyperlink>
      <w:r w:rsidRPr="00BB1101">
        <w:rPr>
          <w:rFonts w:ascii="Times New Roman" w:hAnsi="Times New Roman"/>
          <w:sz w:val="19"/>
          <w:szCs w:val="19"/>
        </w:rPr>
        <w:t>.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B1101">
        <w:rPr>
          <w:rFonts w:ascii="Times New Roman" w:hAnsi="Times New Roman"/>
          <w:sz w:val="19"/>
          <w:szCs w:val="19"/>
        </w:rPr>
        <w:t>4. Современные проблемы государственных финансов и налогообложения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учебное пособие / Л.В. </w:t>
      </w:r>
      <w:proofErr w:type="spellStart"/>
      <w:r w:rsidRPr="00BB1101">
        <w:rPr>
          <w:rFonts w:ascii="Times New Roman" w:hAnsi="Times New Roman"/>
          <w:sz w:val="19"/>
          <w:szCs w:val="19"/>
        </w:rPr>
        <w:t>Агаркова</w:t>
      </w:r>
      <w:proofErr w:type="spellEnd"/>
      <w:r w:rsidRPr="00BB1101">
        <w:rPr>
          <w:rFonts w:ascii="Times New Roman" w:hAnsi="Times New Roman"/>
          <w:sz w:val="19"/>
          <w:szCs w:val="19"/>
        </w:rPr>
        <w:t>, Ю.Е. Клишина, И.И. Глотова и др. ; Министерство сельского хозяйства Российской Федерации,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«Финансы, кредит и страховое дело». - Ставрополь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Литера, 2015. - 254 с.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BB110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BB1101">
        <w:rPr>
          <w:rFonts w:ascii="Times New Roman" w:hAnsi="Times New Roman"/>
          <w:sz w:val="19"/>
          <w:szCs w:val="19"/>
        </w:rPr>
        <w:t>. в кн.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5" w:history="1">
        <w:r w:rsidRPr="00BB110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http://biblioclub.ru/index.php?page=book&amp;id=438817</w:t>
        </w:r>
      </w:hyperlink>
      <w:r w:rsidRPr="00BB1101">
        <w:rPr>
          <w:rFonts w:ascii="Times New Roman" w:hAnsi="Times New Roman"/>
          <w:sz w:val="19"/>
          <w:szCs w:val="19"/>
        </w:rPr>
        <w:t>.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B1101"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BB1101">
        <w:rPr>
          <w:rFonts w:ascii="Times New Roman" w:hAnsi="Times New Roman"/>
          <w:sz w:val="19"/>
          <w:szCs w:val="19"/>
        </w:rPr>
        <w:t>Шуляк</w:t>
      </w:r>
      <w:proofErr w:type="spellEnd"/>
      <w:r w:rsidRPr="00BB1101">
        <w:rPr>
          <w:rFonts w:ascii="Times New Roman" w:hAnsi="Times New Roman"/>
          <w:sz w:val="19"/>
          <w:szCs w:val="19"/>
        </w:rPr>
        <w:t>, П.Н. Финансы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учебник / П.Н. </w:t>
      </w:r>
      <w:proofErr w:type="spellStart"/>
      <w:r w:rsidRPr="00BB1101">
        <w:rPr>
          <w:rFonts w:ascii="Times New Roman" w:hAnsi="Times New Roman"/>
          <w:sz w:val="19"/>
          <w:szCs w:val="19"/>
        </w:rPr>
        <w:t>Шуляк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, Н.П. Белотелова, Ж.С. Белотелова ; под ред. П.Н. </w:t>
      </w:r>
      <w:proofErr w:type="spellStart"/>
      <w:r w:rsidRPr="00BB1101">
        <w:rPr>
          <w:rFonts w:ascii="Times New Roman" w:hAnsi="Times New Roman"/>
          <w:sz w:val="19"/>
          <w:szCs w:val="19"/>
        </w:rPr>
        <w:t>Шуляк</w:t>
      </w:r>
      <w:proofErr w:type="spellEnd"/>
      <w:r w:rsidRPr="00BB110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2017. - 383 с.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ил. - (Учебные издания для бакалавров). - </w:t>
      </w:r>
      <w:proofErr w:type="spellStart"/>
      <w:r w:rsidRPr="00BB110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BB1101">
        <w:rPr>
          <w:rFonts w:ascii="Times New Roman" w:hAnsi="Times New Roman"/>
          <w:sz w:val="19"/>
          <w:szCs w:val="19"/>
        </w:rPr>
        <w:t>. в кн. - ISBN 978-5-394-01876-3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6" w:history="1">
        <w:r w:rsidRPr="00BB110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http://biblioclub.ru/index.php?page=book&amp;id=495831</w:t>
        </w:r>
      </w:hyperlink>
      <w:r w:rsidRPr="00BB1101">
        <w:rPr>
          <w:rFonts w:ascii="Times New Roman" w:hAnsi="Times New Roman"/>
          <w:sz w:val="19"/>
          <w:szCs w:val="19"/>
        </w:rPr>
        <w:t>.</w:t>
      </w:r>
    </w:p>
    <w:p w:rsidR="00BB1101" w:rsidRPr="00BB1101" w:rsidRDefault="00BB1101" w:rsidP="00BB110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BB110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BB110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BB1101" w:rsidRPr="00BB1101" w:rsidRDefault="00BB1101" w:rsidP="00BB110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BB1101" w:rsidRPr="00BB1101" w:rsidRDefault="00BB1101" w:rsidP="00BB110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BB1101" w:rsidRPr="00BB1101" w:rsidRDefault="00BB1101" w:rsidP="00BB110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37" w:history="1">
        <w:r w:rsidRPr="00BB1101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BB1101" w:rsidRPr="00BB1101" w:rsidRDefault="00BB1101" w:rsidP="00BB110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BB1101">
        <w:t xml:space="preserve"> </w:t>
      </w:r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38" w:history="1">
        <w:r w:rsidRPr="00BB1101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BB1101" w:rsidRPr="00BB1101" w:rsidRDefault="00BB1101" w:rsidP="00BB110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BB1101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BB1101" w:rsidRPr="00BB1101" w:rsidRDefault="00BB1101" w:rsidP="00BB1101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BB1101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BB1101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BB1101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B1101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BB1101" w:rsidRPr="00BB1101" w:rsidRDefault="00BB1101" w:rsidP="00BB1101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BB1101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BB1101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BB1101">
        <w:rPr>
          <w:rFonts w:ascii="Times New Roman" w:hAnsi="Times New Roman"/>
          <w:bCs/>
          <w:sz w:val="19"/>
          <w:szCs w:val="19"/>
        </w:rPr>
        <w:t xml:space="preserve">Планируется использование программного обеспечения, такого как  </w:t>
      </w:r>
      <w:proofErr w:type="gramStart"/>
      <w:r w:rsidRPr="00BB1101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BB1101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BB1101"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BB1101">
        <w:rPr>
          <w:rFonts w:ascii="Times New Roman" w:hAnsi="Times New Roman"/>
          <w:bCs/>
          <w:sz w:val="19"/>
          <w:szCs w:val="19"/>
        </w:rPr>
        <w:t xml:space="preserve">, а также программных средств организации взаимодействия с обучающимися в ЭИОС </w:t>
      </w:r>
      <w:proofErr w:type="spellStart"/>
      <w:r w:rsidRPr="00BB1101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BB1101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BB1101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BB1101">
        <w:rPr>
          <w:rFonts w:ascii="Times New Roman" w:hAnsi="Times New Roman"/>
          <w:bCs/>
          <w:sz w:val="19"/>
          <w:szCs w:val="19"/>
        </w:rPr>
        <w:t>-сервисов.</w:t>
      </w: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BB1101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BB1101" w:rsidRPr="00BB1101" w:rsidTr="00BB1101">
        <w:tc>
          <w:tcPr>
            <w:tcW w:w="5363" w:type="dxa"/>
          </w:tcPr>
          <w:p w:rsidR="00BB1101" w:rsidRPr="00BB1101" w:rsidRDefault="00BB1101" w:rsidP="00BB1101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BB1101" w:rsidRPr="00BB1101" w:rsidTr="00BB1101">
        <w:tc>
          <w:tcPr>
            <w:tcW w:w="5363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BB1101" w:rsidRPr="00BB1101" w:rsidTr="00BB1101">
        <w:tc>
          <w:tcPr>
            <w:tcW w:w="5363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BB1101" w:rsidRPr="00BB1101" w:rsidTr="00BB1101">
        <w:tc>
          <w:tcPr>
            <w:tcW w:w="5363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BB1101" w:rsidRPr="00BB1101" w:rsidTr="00BB1101">
        <w:tc>
          <w:tcPr>
            <w:tcW w:w="5363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BB1101" w:rsidRDefault="00BB1101" w:rsidP="00ED287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ED2871" w:rsidRDefault="00ED2871" w:rsidP="00BB110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5.4. ПРОГРАММА ДИСЦИПЛИНЫ</w:t>
      </w:r>
    </w:p>
    <w:p w:rsidR="00ED2871" w:rsidRDefault="00ED2871" w:rsidP="00BB110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sz w:val="19"/>
          <w:szCs w:val="19"/>
          <w:lang w:eastAsia="ru-RU"/>
        </w:rPr>
        <w:t>«СОВРЕМЕННЫЕ ТЕХНОЛОГИИ В БУХГАЛТЕРСКОМ УЧЕТЕ</w:t>
      </w:r>
      <w:r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BB1101" w:rsidRDefault="00BB1101" w:rsidP="00BB110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ED2871" w:rsidRDefault="00ED2871" w:rsidP="00ED2871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Дисциплина «Современные технологии в бухгалтерском учете», как и другие дисциплины модуля, служит формированию трудовых действий бакалавра в области </w:t>
      </w:r>
      <w:proofErr w:type="spellStart"/>
      <w:r>
        <w:rPr>
          <w:rFonts w:ascii="Times New Roman" w:hAnsi="Times New Roman"/>
          <w:sz w:val="19"/>
          <w:szCs w:val="19"/>
        </w:rPr>
        <w:t>учета</w:t>
      </w:r>
      <w:proofErr w:type="spellEnd"/>
      <w:r>
        <w:rPr>
          <w:rFonts w:ascii="Times New Roman" w:hAnsi="Times New Roman"/>
          <w:sz w:val="19"/>
          <w:szCs w:val="19"/>
        </w:rPr>
        <w:t xml:space="preserve"> и </w:t>
      </w:r>
      <w:proofErr w:type="spellStart"/>
      <w:r>
        <w:rPr>
          <w:rFonts w:ascii="Times New Roman" w:hAnsi="Times New Roman"/>
          <w:sz w:val="19"/>
          <w:szCs w:val="19"/>
        </w:rPr>
        <w:t>отчетности</w:t>
      </w:r>
      <w:proofErr w:type="spellEnd"/>
      <w:r>
        <w:rPr>
          <w:rFonts w:ascii="Times New Roman" w:hAnsi="Times New Roman"/>
          <w:sz w:val="19"/>
          <w:szCs w:val="19"/>
        </w:rPr>
        <w:t xml:space="preserve"> организаций (согласно </w:t>
      </w:r>
      <w:proofErr w:type="spellStart"/>
      <w:r>
        <w:rPr>
          <w:rFonts w:ascii="Times New Roman" w:hAnsi="Times New Roman"/>
          <w:sz w:val="19"/>
          <w:szCs w:val="19"/>
        </w:rPr>
        <w:t>профстандарту</w:t>
      </w:r>
      <w:proofErr w:type="spellEnd"/>
      <w:r>
        <w:rPr>
          <w:rFonts w:ascii="Times New Roman" w:hAnsi="Times New Roman"/>
          <w:sz w:val="19"/>
          <w:szCs w:val="19"/>
        </w:rPr>
        <w:t xml:space="preserve">). 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>
        <w:rPr>
          <w:rFonts w:ascii="Times New Roman" w:hAnsi="Times New Roman"/>
          <w:sz w:val="19"/>
          <w:szCs w:val="19"/>
          <w:lang w:eastAsia="ru-RU" w:bidi="he-IL"/>
        </w:rPr>
        <w:t xml:space="preserve">Компетенции, формируемые в результате освоения дисциплины: </w:t>
      </w:r>
    </w:p>
    <w:p w:rsidR="00ED2871" w:rsidRDefault="00ED2871" w:rsidP="00ED2871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ПК-5: способностью анализировать и интерпретировать финансовую, бухгалтерскую и иную информацию, содержащуюся в отчетности предприятий разных форм собственности, организаций, ведомств и т.д. и использовать полученные сведения для принятия управленческих решений.</w:t>
      </w:r>
    </w:p>
    <w:p w:rsidR="00ED2871" w:rsidRDefault="00ED2871" w:rsidP="00ED2871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</w:rPr>
        <w:t xml:space="preserve">           ПК-8: способностью использовать для решения аналитических и исследовательских задач современные технические средства и информационные технологии.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</w:t>
      </w:r>
      <w:r>
        <w:rPr>
          <w:rFonts w:ascii="Times New Roman" w:eastAsiaTheme="minorHAnsi" w:hAnsi="Times New Roman"/>
          <w:sz w:val="19"/>
          <w:szCs w:val="19"/>
        </w:rPr>
        <w:t>современных информационных и коммуникационных технологий в бухгалтерской и аудиторской профессиональной деятельности.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b/>
          <w:sz w:val="19"/>
          <w:szCs w:val="19"/>
        </w:rPr>
      </w:pPr>
      <w:r>
        <w:rPr>
          <w:rFonts w:ascii="Times New Roman" w:eastAsiaTheme="minorHAnsi" w:hAnsi="Times New Roman"/>
          <w:b/>
          <w:sz w:val="19"/>
          <w:szCs w:val="19"/>
        </w:rPr>
        <w:t>знать: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- </w:t>
      </w:r>
      <w:r>
        <w:rPr>
          <w:rFonts w:ascii="Times New Roman" w:eastAsiaTheme="minorHAnsi" w:hAnsi="Times New Roman"/>
          <w:sz w:val="19"/>
          <w:szCs w:val="19"/>
        </w:rPr>
        <w:t>принципы использования современных информационных технологий в бухгалтерской и аудиторской деятельности;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sz w:val="19"/>
          <w:szCs w:val="19"/>
        </w:rPr>
      </w:pPr>
      <w:r>
        <w:rPr>
          <w:rFonts w:ascii="Times New Roman" w:eastAsiaTheme="minorHAnsi" w:hAnsi="Times New Roman"/>
          <w:sz w:val="19"/>
          <w:szCs w:val="19"/>
        </w:rPr>
        <w:t>- состав и основные характеристики современного программного обеспечения для создания электронных ресурсов;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sz w:val="19"/>
          <w:szCs w:val="19"/>
        </w:rPr>
      </w:pPr>
      <w:r>
        <w:rPr>
          <w:rFonts w:ascii="Times New Roman" w:eastAsiaTheme="minorHAnsi" w:hAnsi="Times New Roman"/>
          <w:sz w:val="19"/>
          <w:szCs w:val="19"/>
        </w:rPr>
        <w:t xml:space="preserve">- возможности использования </w:t>
      </w:r>
      <w:proofErr w:type="gramStart"/>
      <w:r>
        <w:rPr>
          <w:rFonts w:ascii="Times New Roman" w:eastAsiaTheme="minorHAnsi" w:hAnsi="Times New Roman"/>
          <w:sz w:val="19"/>
          <w:szCs w:val="19"/>
        </w:rPr>
        <w:t>Интернет-сервисов</w:t>
      </w:r>
      <w:proofErr w:type="gramEnd"/>
      <w:r>
        <w:rPr>
          <w:rFonts w:ascii="Times New Roman" w:eastAsiaTheme="minorHAnsi" w:hAnsi="Times New Roman"/>
          <w:sz w:val="19"/>
          <w:szCs w:val="19"/>
        </w:rPr>
        <w:t xml:space="preserve"> в бухгалтерской и аудиторской деятельности;, в </w:t>
      </w:r>
      <w:proofErr w:type="spellStart"/>
      <w:r>
        <w:rPr>
          <w:rFonts w:ascii="Times New Roman" w:eastAsiaTheme="minorHAnsi" w:hAnsi="Times New Roman"/>
          <w:sz w:val="19"/>
          <w:szCs w:val="19"/>
        </w:rPr>
        <w:t>т.ч</w:t>
      </w:r>
      <w:proofErr w:type="spellEnd"/>
      <w:r>
        <w:rPr>
          <w:rFonts w:ascii="Times New Roman" w:eastAsiaTheme="minorHAnsi" w:hAnsi="Times New Roman"/>
          <w:sz w:val="19"/>
          <w:szCs w:val="19"/>
        </w:rPr>
        <w:t>. в проектной деятельности.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b/>
          <w:sz w:val="19"/>
          <w:szCs w:val="19"/>
        </w:rPr>
      </w:pPr>
      <w:r>
        <w:rPr>
          <w:rFonts w:ascii="Times New Roman" w:eastAsiaTheme="minorHAnsi" w:hAnsi="Times New Roman"/>
          <w:b/>
          <w:sz w:val="19"/>
          <w:szCs w:val="19"/>
        </w:rPr>
        <w:t>уметь: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b/>
          <w:sz w:val="19"/>
          <w:szCs w:val="19"/>
        </w:rPr>
      </w:pPr>
      <w:r>
        <w:rPr>
          <w:rFonts w:ascii="Times New Roman" w:eastAsiaTheme="minorHAnsi" w:hAnsi="Times New Roman"/>
          <w:sz w:val="19"/>
          <w:szCs w:val="19"/>
        </w:rPr>
        <w:t xml:space="preserve">- интегрировать современные информационные технологии в бухгалтерскую и аудиторскую деятельность;   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b/>
          <w:sz w:val="19"/>
          <w:szCs w:val="19"/>
        </w:rPr>
      </w:pPr>
      <w:r>
        <w:rPr>
          <w:rFonts w:ascii="Times New Roman" w:eastAsiaTheme="minorHAnsi" w:hAnsi="Times New Roman"/>
          <w:sz w:val="19"/>
          <w:szCs w:val="19"/>
        </w:rPr>
        <w:t>- выбирать и обосновывать идеи реализации учебных и сетевых проектов с использованием информационных и коммуникационных технологий;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sz w:val="19"/>
          <w:szCs w:val="19"/>
        </w:rPr>
      </w:pPr>
      <w:r>
        <w:rPr>
          <w:rFonts w:ascii="Times New Roman" w:eastAsiaTheme="minorHAnsi" w:hAnsi="Times New Roman"/>
          <w:sz w:val="19"/>
          <w:szCs w:val="19"/>
        </w:rPr>
        <w:t>- использовать электронные образовательные ресурсы, электронные формы учебников, дистанционные технологии.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b/>
          <w:sz w:val="19"/>
          <w:szCs w:val="19"/>
        </w:rPr>
      </w:pPr>
      <w:r>
        <w:rPr>
          <w:rFonts w:ascii="Times New Roman" w:eastAsiaTheme="minorHAnsi" w:hAnsi="Times New Roman"/>
          <w:b/>
          <w:sz w:val="19"/>
          <w:szCs w:val="19"/>
        </w:rPr>
        <w:t>владеть: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sz w:val="19"/>
          <w:szCs w:val="19"/>
        </w:rPr>
      </w:pPr>
      <w:r>
        <w:rPr>
          <w:rFonts w:ascii="Times New Roman" w:eastAsiaTheme="minorHAnsi" w:hAnsi="Times New Roman"/>
          <w:b/>
          <w:sz w:val="19"/>
          <w:szCs w:val="19"/>
        </w:rPr>
        <w:t xml:space="preserve">- </w:t>
      </w:r>
      <w:r>
        <w:rPr>
          <w:rFonts w:ascii="Times New Roman" w:eastAsiaTheme="minorHAnsi" w:hAnsi="Times New Roman"/>
          <w:sz w:val="19"/>
          <w:szCs w:val="19"/>
        </w:rPr>
        <w:t>навыками использования средств информационных технологий в бухгалтерской и аудиторской деятельности;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sz w:val="19"/>
          <w:szCs w:val="19"/>
        </w:rPr>
      </w:pPr>
      <w:r>
        <w:rPr>
          <w:rFonts w:ascii="Times New Roman" w:eastAsiaTheme="minorHAnsi" w:hAnsi="Times New Roman"/>
          <w:sz w:val="19"/>
          <w:szCs w:val="19"/>
        </w:rPr>
        <w:t>-</w:t>
      </w:r>
      <w:r>
        <w:rPr>
          <w:rFonts w:ascii="Times New Roman" w:eastAsiaTheme="minorHAnsi" w:hAnsi="Times New Roman"/>
          <w:b/>
          <w:sz w:val="19"/>
          <w:szCs w:val="19"/>
        </w:rPr>
        <w:t xml:space="preserve"> </w:t>
      </w:r>
      <w:r>
        <w:rPr>
          <w:rFonts w:ascii="Times New Roman" w:eastAsiaTheme="minorHAnsi" w:hAnsi="Times New Roman"/>
          <w:sz w:val="19"/>
          <w:szCs w:val="19"/>
        </w:rPr>
        <w:t>навыками планирования проектной деятельности с использованием информационных технологий;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/>
          <w:b/>
          <w:sz w:val="19"/>
          <w:szCs w:val="19"/>
        </w:rPr>
      </w:pPr>
      <w:r>
        <w:rPr>
          <w:rFonts w:ascii="Times New Roman" w:eastAsiaTheme="minorHAnsi" w:hAnsi="Times New Roman"/>
          <w:sz w:val="19"/>
          <w:szCs w:val="19"/>
        </w:rPr>
        <w:t>-</w:t>
      </w:r>
      <w:r>
        <w:rPr>
          <w:rFonts w:ascii="Times New Roman" w:eastAsiaTheme="minorHAnsi" w:hAnsi="Times New Roman"/>
          <w:b/>
          <w:sz w:val="19"/>
          <w:szCs w:val="19"/>
        </w:rPr>
        <w:t xml:space="preserve"> </w:t>
      </w:r>
      <w:r>
        <w:rPr>
          <w:rFonts w:ascii="Times New Roman" w:eastAsiaTheme="minorHAnsi" w:hAnsi="Times New Roman"/>
          <w:sz w:val="19"/>
          <w:szCs w:val="19"/>
        </w:rPr>
        <w:t xml:space="preserve">навыками развития </w:t>
      </w:r>
      <w:proofErr w:type="gramStart"/>
      <w:r>
        <w:rPr>
          <w:rFonts w:ascii="Times New Roman" w:eastAsiaTheme="minorHAnsi" w:hAnsi="Times New Roman"/>
          <w:sz w:val="19"/>
          <w:szCs w:val="19"/>
        </w:rPr>
        <w:t>собственной</w:t>
      </w:r>
      <w:proofErr w:type="gramEnd"/>
      <w:r>
        <w:rPr>
          <w:rFonts w:ascii="Times New Roman" w:eastAsiaTheme="minorHAnsi" w:hAnsi="Times New Roman"/>
          <w:sz w:val="19"/>
          <w:szCs w:val="19"/>
        </w:rPr>
        <w:t xml:space="preserve"> ИКТ-компетентности.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Данная дисциплина является основополагающей в структуре модуля «Учет и отчетность».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ED2871" w:rsidRDefault="00ED2871" w:rsidP="00ED2871">
      <w:pPr>
        <w:tabs>
          <w:tab w:val="left" w:pos="709"/>
        </w:tabs>
        <w:spacing w:after="0" w:line="240" w:lineRule="auto"/>
        <w:ind w:firstLine="708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Целью освоения дисциплины является обеспечение формирования </w:t>
      </w:r>
      <w:proofErr w:type="gramStart"/>
      <w:r>
        <w:rPr>
          <w:rFonts w:ascii="Times New Roman" w:hAnsi="Times New Roman"/>
          <w:sz w:val="19"/>
          <w:szCs w:val="19"/>
        </w:rPr>
        <w:t>ИКТ-компетентности</w:t>
      </w:r>
      <w:proofErr w:type="gramEnd"/>
      <w:r>
        <w:rPr>
          <w:rFonts w:ascii="Times New Roman" w:hAnsi="Times New Roman"/>
          <w:sz w:val="19"/>
          <w:szCs w:val="19"/>
        </w:rPr>
        <w:t xml:space="preserve"> будущего финансиста, определяющей его готовность решать профессиональные задачи с использованием современных информационных и коммуникационных технологий, применяемых в бухгалтерской и аудиторской профессиональной деятельности.</w:t>
      </w:r>
    </w:p>
    <w:p w:rsidR="00ED2871" w:rsidRDefault="00ED2871" w:rsidP="00ED2871">
      <w:pPr>
        <w:tabs>
          <w:tab w:val="left" w:pos="709"/>
        </w:tabs>
        <w:spacing w:after="0" w:line="240" w:lineRule="auto"/>
        <w:ind w:firstLine="708"/>
        <w:jc w:val="both"/>
        <w:rPr>
          <w:rFonts w:ascii="Times New Roman" w:hAnsi="Times New Roman"/>
          <w:b/>
          <w:sz w:val="19"/>
          <w:szCs w:val="19"/>
        </w:rPr>
      </w:pPr>
      <w:r>
        <w:rPr>
          <w:rFonts w:ascii="Times New Roman" w:eastAsiaTheme="minorHAnsi" w:hAnsi="Times New Roman"/>
          <w:b/>
          <w:sz w:val="19"/>
          <w:szCs w:val="19"/>
        </w:rPr>
        <w:t>Задачи дисциплины: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eastAsiaTheme="minorHAnsi" w:hAnsi="Times New Roman"/>
          <w:sz w:val="19"/>
          <w:szCs w:val="19"/>
        </w:rPr>
      </w:pPr>
      <w:r>
        <w:rPr>
          <w:rFonts w:ascii="Times New Roman" w:eastAsiaTheme="minorHAnsi" w:hAnsi="Times New Roman"/>
          <w:sz w:val="19"/>
          <w:szCs w:val="19"/>
        </w:rPr>
        <w:t>- сформировать представление о возможностях и особенностях использования современных информационных технологий в финансовой и бухгалтерской деятельности;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eastAsiaTheme="minorHAnsi" w:hAnsi="Times New Roman"/>
          <w:sz w:val="19"/>
          <w:szCs w:val="19"/>
        </w:rPr>
      </w:pPr>
      <w:r>
        <w:rPr>
          <w:rFonts w:ascii="Times New Roman" w:eastAsiaTheme="minorHAnsi" w:hAnsi="Times New Roman"/>
          <w:sz w:val="19"/>
          <w:szCs w:val="19"/>
        </w:rPr>
        <w:t xml:space="preserve">- создать среду для формирования навыков применения проектной методики с использованием ИКТ;  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eastAsiaTheme="minorHAnsi" w:hAnsi="Times New Roman"/>
          <w:sz w:val="19"/>
          <w:szCs w:val="19"/>
        </w:rPr>
      </w:pPr>
      <w:r>
        <w:rPr>
          <w:rFonts w:ascii="Times New Roman" w:eastAsiaTheme="minorHAnsi" w:hAnsi="Times New Roman"/>
          <w:sz w:val="19"/>
          <w:szCs w:val="19"/>
        </w:rPr>
        <w:t>- способствовать формированию навыков эффективного поиска информации в Интернет, применения сетевых технологий  для организации коллективной деятельности обучающихся;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eastAsiaTheme="minorHAnsi" w:hAnsi="Times New Roman"/>
          <w:sz w:val="19"/>
          <w:szCs w:val="19"/>
        </w:rPr>
      </w:pPr>
      <w:r>
        <w:rPr>
          <w:rFonts w:ascii="Times New Roman" w:eastAsiaTheme="minorHAnsi" w:hAnsi="Times New Roman"/>
          <w:sz w:val="19"/>
          <w:szCs w:val="19"/>
        </w:rPr>
        <w:lastRenderedPageBreak/>
        <w:t>- сформировать практические навыки эффективного применения современных информационных и коммуникационных технологий финансовой и бухгалтерской сферы  в научно-исследовательской деятельности.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eastAsiaTheme="minorHAnsi" w:hAnsi="Times New Roman"/>
          <w:sz w:val="19"/>
          <w:szCs w:val="19"/>
        </w:rPr>
      </w:pP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tbl>
      <w:tblPr>
        <w:tblW w:w="5000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954"/>
        <w:gridCol w:w="3086"/>
        <w:gridCol w:w="1361"/>
        <w:gridCol w:w="2522"/>
        <w:gridCol w:w="1397"/>
        <w:gridCol w:w="1407"/>
      </w:tblGrid>
      <w:tr w:rsidR="00ED2871" w:rsidTr="00ED2871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7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-108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2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ind w:right="-108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ind w:right="-154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ED2871" w:rsidTr="00ED2871">
        <w:trPr>
          <w:trHeight w:val="195"/>
        </w:trPr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ОР.4</w:t>
            </w:r>
          </w:p>
        </w:tc>
        <w:tc>
          <w:tcPr>
            <w:tcW w:w="275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hd w:val="clear" w:color="auto" w:fill="FFFFFF"/>
              <w:spacing w:before="100" w:beforeAutospacing="1" w:after="100" w:afterAutospacing="1" w:line="240" w:lineRule="auto"/>
              <w:ind w:left="-108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Демонстрирует навыки использования современных технических средств и информационных технологий для решения аналитически и исследовательских задач в области бухгалтерского учета и отчетности организаций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ОР.4.4.1</w:t>
            </w:r>
          </w:p>
        </w:tc>
        <w:tc>
          <w:tcPr>
            <w:tcW w:w="22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Демонстрирует навыки использования в профессиональной деятельности современных ИКТ технологий для решения задач в области бухгалтерского учета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ПК-8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  <w:lang w:val="en-US"/>
              </w:rPr>
              <w:t>SWOT</w:t>
            </w:r>
            <w:r>
              <w:rPr>
                <w:rFonts w:ascii="Times New Roman" w:hAnsi="Times New Roman"/>
                <w:sz w:val="19"/>
                <w:szCs w:val="19"/>
              </w:rPr>
              <w:t>-анализ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Контекстная задача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Проект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, 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</w:tr>
    </w:tbl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022"/>
        <w:gridCol w:w="923"/>
        <w:gridCol w:w="923"/>
        <w:gridCol w:w="1337"/>
        <w:gridCol w:w="1332"/>
        <w:gridCol w:w="1190"/>
      </w:tblGrid>
      <w:tr w:rsidR="00ED2871" w:rsidTr="00ED2871">
        <w:trPr>
          <w:trHeight w:val="203"/>
        </w:trPr>
        <w:tc>
          <w:tcPr>
            <w:tcW w:w="44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84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10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ED2871" w:rsidTr="00ED2871">
        <w:trPr>
          <w:trHeight w:val="533"/>
        </w:trPr>
        <w:tc>
          <w:tcPr>
            <w:tcW w:w="44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4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1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ED2871" w:rsidTr="00ED2871">
        <w:trPr>
          <w:trHeight w:val="1"/>
        </w:trPr>
        <w:tc>
          <w:tcPr>
            <w:tcW w:w="44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1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ED2871" w:rsidTr="00ED2871">
        <w:trPr>
          <w:trHeight w:val="825"/>
        </w:trPr>
        <w:tc>
          <w:tcPr>
            <w:tcW w:w="448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ED2871" w:rsidRDefault="00ED2871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Раздел 1. Общая характеристика информационных систем в финансовой и бухгалтерской деятельности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44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51</w:t>
            </w:r>
          </w:p>
        </w:tc>
      </w:tr>
      <w:tr w:rsidR="00ED2871" w:rsidTr="00ED2871">
        <w:trPr>
          <w:trHeight w:val="561"/>
        </w:trPr>
        <w:tc>
          <w:tcPr>
            <w:tcW w:w="4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ED2871" w:rsidRDefault="00ED2871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1.1. Понятие информационных систем в финансовой и бухгалтерской деятельности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ED2871" w:rsidTr="00ED2871">
        <w:trPr>
          <w:trHeight w:val="712"/>
        </w:trPr>
        <w:tc>
          <w:tcPr>
            <w:tcW w:w="4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1.2. Комплексные компьютерные системы и технологии в финансах и бухучете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18</w:t>
            </w:r>
          </w:p>
        </w:tc>
      </w:tr>
      <w:tr w:rsidR="00ED2871" w:rsidTr="00ED2871">
        <w:trPr>
          <w:trHeight w:val="1"/>
        </w:trPr>
        <w:tc>
          <w:tcPr>
            <w:tcW w:w="4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1.3. Информационные системы и технологии в финансах и бухучете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17</w:t>
            </w:r>
          </w:p>
        </w:tc>
      </w:tr>
      <w:tr w:rsidR="00ED2871" w:rsidTr="00ED2871">
        <w:trPr>
          <w:trHeight w:val="612"/>
        </w:trPr>
        <w:tc>
          <w:tcPr>
            <w:tcW w:w="448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Раздел 2. Информационное обеспечение бухгалтерии с помощью системы «Система Главбух»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45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52</w:t>
            </w:r>
          </w:p>
        </w:tc>
      </w:tr>
      <w:tr w:rsidR="00ED2871" w:rsidTr="00ED2871">
        <w:trPr>
          <w:trHeight w:val="291"/>
        </w:trPr>
        <w:tc>
          <w:tcPr>
            <w:tcW w:w="4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2.1. Система 1С: Предприятие для автоматизации финансовой и бухгалтерской деятельности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17</w:t>
            </w:r>
          </w:p>
        </w:tc>
      </w:tr>
      <w:tr w:rsidR="00ED2871" w:rsidTr="00ED2871">
        <w:trPr>
          <w:trHeight w:val="614"/>
        </w:trPr>
        <w:tc>
          <w:tcPr>
            <w:tcW w:w="4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2.2. Система Клиент-банк в финансовой и бухгалтерской деятельности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jc w:val="center"/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18</w:t>
            </w:r>
          </w:p>
        </w:tc>
      </w:tr>
      <w:tr w:rsidR="00ED2871" w:rsidTr="00ED2871">
        <w:trPr>
          <w:trHeight w:val="614"/>
        </w:trPr>
        <w:tc>
          <w:tcPr>
            <w:tcW w:w="4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2.3. Информационные системы и технологии при взаимодействии с налоговыми органами, внебюджетными фондами и другими структурами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jc w:val="center"/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17</w:t>
            </w:r>
          </w:p>
        </w:tc>
      </w:tr>
      <w:tr w:rsidR="00ED2871" w:rsidTr="00ED2871">
        <w:trPr>
          <w:trHeight w:val="614"/>
        </w:trPr>
        <w:tc>
          <w:tcPr>
            <w:tcW w:w="4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Проектная деятельность в информационной среде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32</w:t>
            </w:r>
          </w:p>
        </w:tc>
      </w:tr>
      <w:tr w:rsidR="00ED2871" w:rsidTr="00ED2871">
        <w:trPr>
          <w:trHeight w:val="419"/>
        </w:trPr>
        <w:tc>
          <w:tcPr>
            <w:tcW w:w="4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3.1. Сущность и виды проектов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jc w:val="center"/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ED2871" w:rsidTr="00ED2871">
        <w:trPr>
          <w:trHeight w:val="345"/>
        </w:trPr>
        <w:tc>
          <w:tcPr>
            <w:tcW w:w="4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3.2. Создание продуктов проектной деятельности в сфере финансов и бухучета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jc w:val="center"/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ED2871" w:rsidTr="00ED2871">
        <w:trPr>
          <w:trHeight w:val="345"/>
        </w:trPr>
        <w:tc>
          <w:tcPr>
            <w:tcW w:w="4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Экзамен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</w:tr>
      <w:tr w:rsidR="00ED2871" w:rsidTr="00ED2871">
        <w:trPr>
          <w:trHeight w:val="503"/>
        </w:trPr>
        <w:tc>
          <w:tcPr>
            <w:tcW w:w="4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119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144</w:t>
            </w:r>
          </w:p>
        </w:tc>
      </w:tr>
    </w:tbl>
    <w:p w:rsidR="00ED2871" w:rsidRDefault="00ED2871" w:rsidP="00ED2871">
      <w:pPr>
        <w:spacing w:after="0" w:line="240" w:lineRule="auto"/>
        <w:rPr>
          <w:rFonts w:ascii="Times New Roman" w:hAnsi="Times New Roman"/>
          <w:bCs/>
          <w:i/>
          <w:color w:val="FF0000"/>
          <w:sz w:val="19"/>
          <w:szCs w:val="19"/>
          <w:lang w:eastAsia="ru-RU"/>
        </w:rPr>
      </w:pP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ED2871" w:rsidRDefault="00ED2871" w:rsidP="00ED287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Метод проблемного обучения </w:t>
      </w:r>
    </w:p>
    <w:p w:rsidR="00ED2871" w:rsidRDefault="00ED2871" w:rsidP="00ED287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Проектный метод</w:t>
      </w:r>
    </w:p>
    <w:p w:rsidR="00ED2871" w:rsidRDefault="00ED2871" w:rsidP="00ED287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BB1101" w:rsidRDefault="00BB110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BB1101" w:rsidRDefault="00BB110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BB1101" w:rsidRDefault="00BB110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BB1101" w:rsidRDefault="00BB110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BB1101" w:rsidRDefault="00BB110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BB1101" w:rsidRDefault="00BB110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Технологическая карта дисциплины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tbl>
      <w:tblPr>
        <w:tblW w:w="49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7"/>
        <w:gridCol w:w="1311"/>
        <w:gridCol w:w="1986"/>
        <w:gridCol w:w="1531"/>
        <w:gridCol w:w="1378"/>
        <w:gridCol w:w="1228"/>
        <w:gridCol w:w="1084"/>
        <w:gridCol w:w="1457"/>
      </w:tblGrid>
      <w:tr w:rsidR="00ED2871" w:rsidTr="00ED2871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36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09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26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ED2871" w:rsidTr="00ED2871">
        <w:trPr>
          <w:trHeight w:val="300"/>
        </w:trPr>
        <w:tc>
          <w:tcPr>
            <w:tcW w:w="93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6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ED2871" w:rsidTr="00ED2871">
        <w:trPr>
          <w:trHeight w:val="141"/>
        </w:trPr>
        <w:tc>
          <w:tcPr>
            <w:tcW w:w="9380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Раздел 1. Общая характеристика информационных систем в финансовой и бухгалтерской деятельности</w:t>
            </w:r>
          </w:p>
        </w:tc>
      </w:tr>
      <w:tr w:rsidR="00ED2871" w:rsidTr="00ED2871">
        <w:trPr>
          <w:trHeight w:val="126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1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ОР.4.4.1</w:t>
            </w:r>
          </w:p>
        </w:tc>
        <w:tc>
          <w:tcPr>
            <w:tcW w:w="17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r>
              <w:rPr>
                <w:rFonts w:ascii="Times New Roman" w:hAnsi="Times New Roman"/>
                <w:sz w:val="19"/>
                <w:szCs w:val="19"/>
                <w:lang w:val="en-US"/>
              </w:rPr>
              <w:t>SWOT-</w:t>
            </w:r>
            <w:r>
              <w:rPr>
                <w:rFonts w:ascii="Times New Roman" w:hAnsi="Times New Roman"/>
                <w:sz w:val="19"/>
                <w:szCs w:val="19"/>
              </w:rPr>
              <w:t>анализ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а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  <w:lang w:val="en-US"/>
              </w:rPr>
              <w:t>SWOT-</w:t>
            </w:r>
            <w:r>
              <w:rPr>
                <w:rFonts w:ascii="Times New Roman" w:hAnsi="Times New Roman"/>
                <w:sz w:val="19"/>
                <w:szCs w:val="19"/>
              </w:rPr>
              <w:t>анализ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ED2871" w:rsidTr="00ED2871">
        <w:trPr>
          <w:trHeight w:val="111"/>
        </w:trPr>
        <w:tc>
          <w:tcPr>
            <w:tcW w:w="9380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Раздел 2. Информационное обеспечение бухгалтерии с помощью системы "Система Главбух"</w:t>
            </w:r>
          </w:p>
        </w:tc>
      </w:tr>
      <w:tr w:rsidR="00ED2871" w:rsidTr="00ED2871">
        <w:trPr>
          <w:trHeight w:val="585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2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ОР.4.4.1</w:t>
            </w:r>
          </w:p>
        </w:tc>
        <w:tc>
          <w:tcPr>
            <w:tcW w:w="17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контекстной задачи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Контекстная задача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ED2871" w:rsidTr="00ED2871">
        <w:trPr>
          <w:trHeight w:val="623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3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ОР.4.4.1</w:t>
            </w:r>
          </w:p>
        </w:tc>
        <w:tc>
          <w:tcPr>
            <w:tcW w:w="17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контрольного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тестирования по Разделу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ED2871" w:rsidTr="00ED2871">
        <w:trPr>
          <w:trHeight w:val="329"/>
        </w:trPr>
        <w:tc>
          <w:tcPr>
            <w:tcW w:w="9380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Проектная деятельность в информационной среде</w:t>
            </w:r>
          </w:p>
        </w:tc>
      </w:tr>
      <w:tr w:rsidR="00ED2871" w:rsidTr="00ED2871">
        <w:trPr>
          <w:trHeight w:val="509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4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ОР.4.4.1</w:t>
            </w:r>
          </w:p>
        </w:tc>
        <w:tc>
          <w:tcPr>
            <w:tcW w:w="17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проекта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Проект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ED2871" w:rsidTr="00ED2871">
        <w:trPr>
          <w:trHeight w:val="557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5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ОР.4.4.1</w:t>
            </w:r>
          </w:p>
        </w:tc>
        <w:tc>
          <w:tcPr>
            <w:tcW w:w="17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контрольного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тестирования по Разделу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/>
                <w:sz w:val="19"/>
                <w:szCs w:val="19"/>
              </w:rPr>
              <w:t>Контрольнй</w:t>
            </w:r>
            <w:proofErr w:type="spellEnd"/>
            <w:r>
              <w:rPr>
                <w:rFonts w:ascii="Times New Roman" w:hAnsi="Times New Roman"/>
                <w:sz w:val="19"/>
                <w:szCs w:val="19"/>
              </w:rPr>
              <w:t xml:space="preserve"> тест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ED2871" w:rsidTr="00ED2871">
        <w:trPr>
          <w:trHeight w:val="105"/>
        </w:trPr>
        <w:tc>
          <w:tcPr>
            <w:tcW w:w="7113" w:type="dxa"/>
            <w:gridSpan w:val="6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Экзамен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30</w:t>
            </w:r>
          </w:p>
        </w:tc>
      </w:tr>
      <w:tr w:rsidR="00ED2871" w:rsidTr="00ED2871">
        <w:trPr>
          <w:trHeight w:val="300"/>
        </w:trPr>
        <w:tc>
          <w:tcPr>
            <w:tcW w:w="7113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Итого баллов за дисциплину:</w:t>
            </w:r>
          </w:p>
        </w:tc>
        <w:tc>
          <w:tcPr>
            <w:tcW w:w="9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55</w:t>
            </w:r>
          </w:p>
        </w:tc>
        <w:tc>
          <w:tcPr>
            <w:tcW w:w="13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100</w:t>
            </w:r>
          </w:p>
        </w:tc>
      </w:tr>
    </w:tbl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B1101">
        <w:rPr>
          <w:rFonts w:ascii="Times New Roman" w:hAnsi="Times New Roman"/>
          <w:b/>
          <w:bCs/>
          <w:sz w:val="19"/>
          <w:szCs w:val="19"/>
        </w:rPr>
        <w:t>7. Учебно-методическое и информационное обеспечение</w:t>
      </w:r>
    </w:p>
    <w:p w:rsidR="00BB1101" w:rsidRPr="00BB1101" w:rsidRDefault="00BB1101" w:rsidP="00BB1101">
      <w:pPr>
        <w:spacing w:after="0" w:line="240" w:lineRule="auto"/>
        <w:ind w:firstLine="709"/>
        <w:jc w:val="both"/>
        <w:rPr>
          <w:rFonts w:ascii="Times New Roman" w:hAnsi="Times New Roman"/>
          <w:i/>
          <w:sz w:val="20"/>
          <w:szCs w:val="20"/>
        </w:rPr>
      </w:pPr>
      <w:r w:rsidRPr="00BB1101">
        <w:rPr>
          <w:rFonts w:ascii="Times New Roman" w:hAnsi="Times New Roman"/>
          <w:sz w:val="20"/>
          <w:szCs w:val="20"/>
        </w:rPr>
        <w:t>7</w:t>
      </w:r>
      <w:r w:rsidRPr="00BB1101">
        <w:rPr>
          <w:rFonts w:ascii="Times New Roman" w:hAnsi="Times New Roman"/>
          <w:i/>
          <w:sz w:val="20"/>
          <w:szCs w:val="20"/>
        </w:rPr>
        <w:t>.1.  Основная литература:</w:t>
      </w:r>
    </w:p>
    <w:p w:rsidR="00BB1101" w:rsidRPr="00BB1101" w:rsidRDefault="00BB1101" w:rsidP="00BB1101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 xml:space="preserve">1. Анциферова, И.В. Бухгалтерский финансовый </w:t>
      </w:r>
      <w:proofErr w:type="spellStart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>учет</w:t>
      </w:r>
      <w:proofErr w:type="spellEnd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>: учебник / И.В. Анциферова. - Москва: Издательско-торговая корпорация «Дашков и</w:t>
      </w:r>
      <w:proofErr w:type="gramStart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 xml:space="preserve"> К</w:t>
      </w:r>
      <w:proofErr w:type="gramEnd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 xml:space="preserve">°», 2017. - 558 с.: ил. - </w:t>
      </w:r>
      <w:proofErr w:type="spellStart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>Библиогр</w:t>
      </w:r>
      <w:proofErr w:type="spellEnd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 xml:space="preserve">.: с. 554 - 555 - ISBN 978-5-394-01988-3; То же [Электронный ресурс]. - URL: </w:t>
      </w:r>
      <w:hyperlink r:id="rId39" w:history="1">
        <w:r w:rsidRPr="00BB1101">
          <w:rPr>
            <w:rFonts w:ascii="Times New Roman" w:eastAsia="Times New Roman" w:hAnsi="Times New Roman"/>
            <w:color w:val="0000FF"/>
            <w:sz w:val="20"/>
            <w:szCs w:val="20"/>
            <w:u w:val="single"/>
            <w:lang w:eastAsia="ru-RU"/>
          </w:rPr>
          <w:t>http://biblioclub.ru/index.php?page=book&amp;id=495750</w:t>
        </w:r>
      </w:hyperlink>
    </w:p>
    <w:p w:rsidR="00BB1101" w:rsidRPr="00BB1101" w:rsidRDefault="00BB1101" w:rsidP="00BB1101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 xml:space="preserve">2. </w:t>
      </w:r>
      <w:proofErr w:type="spellStart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>Донецкова</w:t>
      </w:r>
      <w:proofErr w:type="spellEnd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 xml:space="preserve"> О.Ю. Организация бухгалтерского </w:t>
      </w:r>
      <w:proofErr w:type="spellStart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>учета</w:t>
      </w:r>
      <w:proofErr w:type="spellEnd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 xml:space="preserve"> в банках: учебное пособие / О.Ю. </w:t>
      </w:r>
      <w:proofErr w:type="spellStart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>Донецкова</w:t>
      </w:r>
      <w:proofErr w:type="spellEnd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 xml:space="preserve">. - Москва; Берлин: </w:t>
      </w:r>
      <w:proofErr w:type="spellStart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>Директ</w:t>
      </w:r>
      <w:proofErr w:type="spellEnd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 xml:space="preserve">-Медиа, 2015. - 146 с.: табл. - </w:t>
      </w:r>
      <w:proofErr w:type="spellStart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>Библиогр</w:t>
      </w:r>
      <w:proofErr w:type="spellEnd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 xml:space="preserve">. в кн. - ISBN 978-5-4475-3939-9; То же [Электронный ресурс]. - URL: </w:t>
      </w:r>
      <w:hyperlink r:id="rId40" w:history="1">
        <w:r w:rsidRPr="00BB1101">
          <w:rPr>
            <w:rFonts w:ascii="Times New Roman" w:eastAsia="Times New Roman" w:hAnsi="Times New Roman"/>
            <w:color w:val="0000FF"/>
            <w:sz w:val="20"/>
            <w:szCs w:val="20"/>
            <w:u w:val="single"/>
            <w:lang w:eastAsia="ru-RU"/>
          </w:rPr>
          <w:t>http://biblioclub.ru/index.php?page=book&amp;id=277821</w:t>
        </w:r>
      </w:hyperlink>
    </w:p>
    <w:p w:rsidR="00BB1101" w:rsidRPr="00BB1101" w:rsidRDefault="00BB1101" w:rsidP="00BB1101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 xml:space="preserve">3. Климович, Л.П. Бухгалтерский </w:t>
      </w:r>
      <w:proofErr w:type="spellStart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>учет</w:t>
      </w:r>
      <w:proofErr w:type="spellEnd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 xml:space="preserve">: теория </w:t>
      </w:r>
      <w:proofErr w:type="spellStart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>учета</w:t>
      </w:r>
      <w:proofErr w:type="spellEnd"/>
      <w:proofErr w:type="gramStart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 xml:space="preserve"> :</w:t>
      </w:r>
      <w:proofErr w:type="gramEnd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 xml:space="preserve"> учебное пособие / Л.П. Климович, И.И. Ивакина ; Министерство образования и науки Российской Федерации, ФГБОУ ВПО «Сибирский государственный технологический университет». - Красноярск</w:t>
      </w:r>
      <w:proofErr w:type="gramStart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 xml:space="preserve"> :</w:t>
      </w:r>
      <w:proofErr w:type="gramEnd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 xml:space="preserve"> </w:t>
      </w:r>
      <w:proofErr w:type="spellStart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>СибГТУ</w:t>
      </w:r>
      <w:proofErr w:type="spellEnd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>, 2014. - 323 с.</w:t>
      </w:r>
      <w:proofErr w:type="gramStart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 xml:space="preserve"> :</w:t>
      </w:r>
      <w:proofErr w:type="gramEnd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 xml:space="preserve"> табл., схем. - </w:t>
      </w:r>
      <w:proofErr w:type="spellStart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>Библиогр</w:t>
      </w:r>
      <w:proofErr w:type="spellEnd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>. в кн. - ISBN 978-5-8173-0591-3</w:t>
      </w:r>
      <w:proofErr w:type="gramStart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 xml:space="preserve"> ;</w:t>
      </w:r>
      <w:proofErr w:type="gramEnd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 xml:space="preserve"> То же [Электронный ресурс]. - URL: </w:t>
      </w:r>
      <w:hyperlink r:id="rId41" w:history="1">
        <w:r w:rsidRPr="00BB1101">
          <w:rPr>
            <w:rFonts w:ascii="Times New Roman" w:eastAsia="Times New Roman" w:hAnsi="Times New Roman"/>
            <w:color w:val="0000FF"/>
            <w:sz w:val="20"/>
            <w:szCs w:val="20"/>
            <w:u w:val="single"/>
            <w:lang w:eastAsia="ru-RU"/>
          </w:rPr>
          <w:t>http://biblioclub.ru/index.php?page=book&amp;id=428866</w:t>
        </w:r>
      </w:hyperlink>
    </w:p>
    <w:p w:rsidR="00BB1101" w:rsidRPr="00BB1101" w:rsidRDefault="00BB1101" w:rsidP="00BB1101">
      <w:pPr>
        <w:spacing w:after="0" w:line="240" w:lineRule="auto"/>
        <w:ind w:firstLine="709"/>
        <w:jc w:val="both"/>
        <w:rPr>
          <w:rFonts w:ascii="Times New Roman" w:hAnsi="Times New Roman"/>
          <w:i/>
          <w:sz w:val="20"/>
          <w:szCs w:val="20"/>
        </w:rPr>
      </w:pPr>
      <w:r w:rsidRPr="00BB1101">
        <w:rPr>
          <w:rFonts w:ascii="Times New Roman" w:hAnsi="Times New Roman"/>
          <w:i/>
          <w:sz w:val="20"/>
          <w:szCs w:val="20"/>
        </w:rPr>
        <w:t>7.2. Дополнительная литература:</w:t>
      </w:r>
    </w:p>
    <w:p w:rsidR="00BB1101" w:rsidRPr="00BB1101" w:rsidRDefault="00BB1101" w:rsidP="00BB110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B1101">
        <w:rPr>
          <w:rFonts w:ascii="Times New Roman" w:hAnsi="Times New Roman"/>
          <w:sz w:val="19"/>
          <w:szCs w:val="19"/>
        </w:rPr>
        <w:t>1.</w:t>
      </w:r>
      <w:r w:rsidRPr="00BB1101">
        <w:rPr>
          <w:rFonts w:ascii="Times New Roman" w:hAnsi="Times New Roman"/>
          <w:i/>
          <w:sz w:val="19"/>
          <w:szCs w:val="19"/>
        </w:rPr>
        <w:t xml:space="preserve"> </w:t>
      </w:r>
      <w:r w:rsidRPr="00BB1101">
        <w:rPr>
          <w:rFonts w:ascii="Times New Roman" w:hAnsi="Times New Roman"/>
          <w:sz w:val="19"/>
          <w:szCs w:val="19"/>
        </w:rPr>
        <w:t xml:space="preserve">Бородин, В.А. Бухгалтерский </w:t>
      </w:r>
      <w:proofErr w:type="spellStart"/>
      <w:r w:rsidRPr="00BB1101">
        <w:rPr>
          <w:rFonts w:ascii="Times New Roman" w:hAnsi="Times New Roman"/>
          <w:sz w:val="19"/>
          <w:szCs w:val="19"/>
        </w:rPr>
        <w:t>учет</w:t>
      </w:r>
      <w:proofErr w:type="spellEnd"/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учебник / В.А. Бородин. - 3-е изд., </w:t>
      </w:r>
      <w:proofErr w:type="spellStart"/>
      <w:r w:rsidRPr="00BB1101">
        <w:rPr>
          <w:rFonts w:ascii="Times New Roman" w:hAnsi="Times New Roman"/>
          <w:sz w:val="19"/>
          <w:szCs w:val="19"/>
        </w:rPr>
        <w:t>перераб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BB1101">
        <w:rPr>
          <w:rFonts w:ascii="Times New Roman" w:hAnsi="Times New Roman"/>
          <w:sz w:val="19"/>
          <w:szCs w:val="19"/>
        </w:rPr>
        <w:t>Юнити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-Дана, 2015. - 528 с. - </w:t>
      </w:r>
      <w:proofErr w:type="spellStart"/>
      <w:r w:rsidRPr="00BB110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. в кн. - ISBN 5-238-00675-6; То же [Электронный ресурс]. - URL: </w:t>
      </w:r>
      <w:hyperlink r:id="rId42" w:history="1">
        <w:r w:rsidRPr="00BB110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http://biblioclub.ru/index.php?page=book&amp;id=118992</w:t>
        </w:r>
      </w:hyperlink>
      <w:r w:rsidRPr="00BB1101">
        <w:rPr>
          <w:rFonts w:ascii="Times New Roman" w:hAnsi="Times New Roman"/>
          <w:sz w:val="19"/>
          <w:szCs w:val="19"/>
        </w:rPr>
        <w:t>.</w:t>
      </w:r>
    </w:p>
    <w:p w:rsidR="00BB1101" w:rsidRPr="00BB1101" w:rsidRDefault="00BB1101" w:rsidP="00BB110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B1101">
        <w:rPr>
          <w:rFonts w:ascii="Times New Roman" w:hAnsi="Times New Roman"/>
          <w:sz w:val="19"/>
          <w:szCs w:val="19"/>
        </w:rPr>
        <w:t xml:space="preserve">2. Бухгалтерский </w:t>
      </w:r>
      <w:proofErr w:type="spellStart"/>
      <w:r w:rsidRPr="00BB1101">
        <w:rPr>
          <w:rFonts w:ascii="Times New Roman" w:hAnsi="Times New Roman"/>
          <w:sz w:val="19"/>
          <w:szCs w:val="19"/>
        </w:rPr>
        <w:t>учет</w:t>
      </w:r>
      <w:proofErr w:type="spellEnd"/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учебное пособие / П.Я. </w:t>
      </w:r>
      <w:proofErr w:type="spellStart"/>
      <w:r w:rsidRPr="00BB1101">
        <w:rPr>
          <w:rFonts w:ascii="Times New Roman" w:hAnsi="Times New Roman"/>
          <w:sz w:val="19"/>
          <w:szCs w:val="19"/>
        </w:rPr>
        <w:t>Папковская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, А.Н. Соболевская, А.В. Федоркевич и др. ; под ред. П.Я. </w:t>
      </w:r>
      <w:proofErr w:type="spellStart"/>
      <w:r w:rsidRPr="00BB1101">
        <w:rPr>
          <w:rFonts w:ascii="Times New Roman" w:hAnsi="Times New Roman"/>
          <w:sz w:val="19"/>
          <w:szCs w:val="19"/>
        </w:rPr>
        <w:t>Папковской</w:t>
      </w:r>
      <w:proofErr w:type="spellEnd"/>
      <w:r w:rsidRPr="00BB1101">
        <w:rPr>
          <w:rFonts w:ascii="Times New Roman" w:hAnsi="Times New Roman"/>
          <w:sz w:val="19"/>
          <w:szCs w:val="19"/>
        </w:rPr>
        <w:t>. - Минск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РИПО, 2015. - 380 с. - </w:t>
      </w:r>
      <w:proofErr w:type="spellStart"/>
      <w:r w:rsidRPr="00BB110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BB1101">
        <w:rPr>
          <w:rFonts w:ascii="Times New Roman" w:hAnsi="Times New Roman"/>
          <w:sz w:val="19"/>
          <w:szCs w:val="19"/>
        </w:rPr>
        <w:t>. в кн. - ISBN 978-985-503-548-1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3" w:history="1">
        <w:r w:rsidRPr="00BB110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http://biblioclub.ru/index.php?page=book&amp;id=463276</w:t>
        </w:r>
      </w:hyperlink>
      <w:r w:rsidRPr="00BB1101">
        <w:rPr>
          <w:rFonts w:ascii="Times New Roman" w:hAnsi="Times New Roman"/>
          <w:sz w:val="19"/>
          <w:szCs w:val="19"/>
        </w:rPr>
        <w:t>.</w:t>
      </w:r>
    </w:p>
    <w:p w:rsidR="00BB1101" w:rsidRPr="00BB1101" w:rsidRDefault="00BB1101" w:rsidP="00BB1101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</w:rPr>
      </w:pPr>
      <w:r w:rsidRPr="00BB1101">
        <w:rPr>
          <w:rFonts w:ascii="Times New Roman" w:hAnsi="Times New Roman"/>
          <w:sz w:val="19"/>
          <w:szCs w:val="19"/>
        </w:rPr>
        <w:t xml:space="preserve">3. Григорьева, М.В. Бухгалтерский </w:t>
      </w:r>
      <w:proofErr w:type="spellStart"/>
      <w:r w:rsidRPr="00BB1101">
        <w:rPr>
          <w:rFonts w:ascii="Times New Roman" w:hAnsi="Times New Roman"/>
          <w:sz w:val="19"/>
          <w:szCs w:val="19"/>
        </w:rPr>
        <w:t>учет</w:t>
      </w:r>
      <w:proofErr w:type="spellEnd"/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учебное пособие / М.В. Григорьева ; Министерство образования и науки Российской Федерации, Томский Государственный Университет Систем Управления и Радиоэлектроники (ТУСУР). - Томск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ТУСУР, 2016. - 262 с.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ил. - (Учебная литература для вузов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).; 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То же [Электронный ресурс]. - URL: </w:t>
      </w:r>
      <w:hyperlink r:id="rId44" w:history="1">
        <w:r w:rsidRPr="00BB110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http://biblioclub.ru/index.php?page=book&amp;id=480805</w:t>
        </w:r>
      </w:hyperlink>
      <w:r w:rsidRPr="00BB1101">
        <w:rPr>
          <w:rFonts w:ascii="Times New Roman" w:hAnsi="Times New Roman"/>
          <w:sz w:val="19"/>
          <w:szCs w:val="19"/>
        </w:rPr>
        <w:t>.</w:t>
      </w:r>
    </w:p>
    <w:p w:rsidR="00BB1101" w:rsidRPr="00BB1101" w:rsidRDefault="00BB1101" w:rsidP="00BB110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B1101">
        <w:rPr>
          <w:rFonts w:ascii="Times New Roman" w:hAnsi="Times New Roman"/>
          <w:sz w:val="19"/>
          <w:szCs w:val="19"/>
        </w:rPr>
        <w:t xml:space="preserve">4. </w:t>
      </w:r>
      <w:proofErr w:type="spellStart"/>
      <w:r w:rsidRPr="00BB1101">
        <w:rPr>
          <w:rFonts w:ascii="Times New Roman" w:hAnsi="Times New Roman"/>
          <w:sz w:val="19"/>
          <w:szCs w:val="19"/>
        </w:rPr>
        <w:t>Синянская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, Е.Р. Основы бухгалтерского </w:t>
      </w:r>
      <w:proofErr w:type="spellStart"/>
      <w:r w:rsidRPr="00BB1101">
        <w:rPr>
          <w:rFonts w:ascii="Times New Roman" w:hAnsi="Times New Roman"/>
          <w:sz w:val="19"/>
          <w:szCs w:val="19"/>
        </w:rPr>
        <w:t>учета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 и анализа: учебное пособие / Е.Р. </w:t>
      </w:r>
      <w:proofErr w:type="spellStart"/>
      <w:r w:rsidRPr="00BB1101">
        <w:rPr>
          <w:rFonts w:ascii="Times New Roman" w:hAnsi="Times New Roman"/>
          <w:sz w:val="19"/>
          <w:szCs w:val="19"/>
        </w:rPr>
        <w:t>Синянская</w:t>
      </w:r>
      <w:proofErr w:type="spellEnd"/>
      <w:r w:rsidRPr="00BB1101">
        <w:rPr>
          <w:rFonts w:ascii="Times New Roman" w:hAnsi="Times New Roman"/>
          <w:sz w:val="19"/>
          <w:szCs w:val="19"/>
        </w:rPr>
        <w:t>, О.В. Баженов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Издательство Уральского университета, 2014. - 268 с.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BB110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BB1101">
        <w:rPr>
          <w:rFonts w:ascii="Times New Roman" w:hAnsi="Times New Roman"/>
          <w:sz w:val="19"/>
          <w:szCs w:val="19"/>
        </w:rPr>
        <w:t>. в кн. - ISBN 978-5-7996-1141-5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5" w:history="1">
        <w:r w:rsidRPr="00BB110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http://biblioclub.ru/index.php?page=book&amp;id=276490</w:t>
        </w:r>
      </w:hyperlink>
    </w:p>
    <w:p w:rsidR="00BB1101" w:rsidRPr="00BB1101" w:rsidRDefault="00BB1101" w:rsidP="00BB110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u w:val="single"/>
        </w:rPr>
      </w:pPr>
      <w:r w:rsidRPr="00BB1101">
        <w:rPr>
          <w:rFonts w:ascii="Times New Roman" w:hAnsi="Times New Roman"/>
          <w:sz w:val="19"/>
          <w:szCs w:val="19"/>
        </w:rPr>
        <w:t>5.</w:t>
      </w:r>
      <w:r w:rsidRPr="00BB1101">
        <w:rPr>
          <w:rFonts w:ascii="Times New Roman" w:hAnsi="Times New Roman"/>
          <w:i/>
          <w:sz w:val="19"/>
          <w:szCs w:val="19"/>
        </w:rPr>
        <w:t xml:space="preserve"> </w:t>
      </w:r>
      <w:proofErr w:type="spellStart"/>
      <w:r w:rsidRPr="00BB1101">
        <w:rPr>
          <w:rFonts w:ascii="Times New Roman" w:hAnsi="Times New Roman"/>
          <w:sz w:val="19"/>
          <w:szCs w:val="19"/>
        </w:rPr>
        <w:t>Учет</w:t>
      </w:r>
      <w:proofErr w:type="spellEnd"/>
      <w:r w:rsidRPr="00BB1101">
        <w:rPr>
          <w:rFonts w:ascii="Times New Roman" w:hAnsi="Times New Roman"/>
          <w:sz w:val="19"/>
          <w:szCs w:val="19"/>
        </w:rPr>
        <w:t>, налоги, анализ и аудит: тесты, задачи, решения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учебное пособие / Министерство образования и науки Российской Федерации, Сибирский Федеральный университет. - Красноярск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Сибирский федеральный университет, 2014. - 244 с.: табл., схем. - </w:t>
      </w:r>
      <w:proofErr w:type="spellStart"/>
      <w:r w:rsidRPr="00BB110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BB1101">
        <w:rPr>
          <w:rFonts w:ascii="Times New Roman" w:hAnsi="Times New Roman"/>
          <w:sz w:val="19"/>
          <w:szCs w:val="19"/>
        </w:rPr>
        <w:t>. в кн. - ISBN 978-5-7638-2972-3; То же [Электронный ресурс]. - URL: </w:t>
      </w:r>
      <w:hyperlink r:id="rId46" w:history="1">
        <w:r w:rsidRPr="00BB1101">
          <w:rPr>
            <w:rFonts w:ascii="Times New Roman" w:hAnsi="Times New Roman"/>
            <w:sz w:val="19"/>
            <w:szCs w:val="19"/>
            <w:u w:val="single"/>
          </w:rPr>
          <w:t>http://biblioclub.ru/index.php?page=book&amp;id=364627</w:t>
        </w:r>
      </w:hyperlink>
    </w:p>
    <w:p w:rsidR="00BB1101" w:rsidRPr="00BB1101" w:rsidRDefault="00BB1101" w:rsidP="00BB110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BB110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BB110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BB1101" w:rsidRPr="00BB1101" w:rsidRDefault="00BB1101" w:rsidP="00BB110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BB1101" w:rsidRPr="00BB1101" w:rsidRDefault="00BB1101" w:rsidP="00BB110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B1101" w:rsidRPr="00BB1101" w:rsidRDefault="00BB1101" w:rsidP="00BB110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47" w:history="1">
        <w:r w:rsidRPr="00BB1101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BB1101" w:rsidRPr="00BB1101" w:rsidRDefault="00BB1101" w:rsidP="00BB110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lastRenderedPageBreak/>
        <w:t>2. Экономист:</w:t>
      </w:r>
      <w:r w:rsidRPr="00BB1101">
        <w:t xml:space="preserve"> </w:t>
      </w:r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48" w:history="1">
        <w:r w:rsidRPr="00BB1101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BB1101" w:rsidRPr="00BB1101" w:rsidRDefault="00BB1101" w:rsidP="00BB110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BB1101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BB1101" w:rsidRPr="00BB1101" w:rsidRDefault="00BB1101" w:rsidP="00BB1101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BB1101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BB1101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BB1101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B1101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BB1101" w:rsidRPr="00BB1101" w:rsidRDefault="00BB1101" w:rsidP="00BB1101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BB1101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BB1101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BB1101">
        <w:rPr>
          <w:rFonts w:ascii="Times New Roman" w:hAnsi="Times New Roman"/>
          <w:bCs/>
          <w:sz w:val="19"/>
          <w:szCs w:val="19"/>
        </w:rPr>
        <w:t xml:space="preserve">Планируется использование программного обеспечения, такого как </w:t>
      </w:r>
      <w:proofErr w:type="gramStart"/>
      <w:r w:rsidRPr="00BB1101">
        <w:rPr>
          <w:rFonts w:ascii="Times New Roman" w:hAnsi="Times New Roman"/>
          <w:bCs/>
          <w:sz w:val="19"/>
          <w:szCs w:val="19"/>
        </w:rPr>
        <w:t>Ин</w:t>
      </w:r>
      <w:r w:rsidR="00885A56">
        <w:rPr>
          <w:rFonts w:ascii="Times New Roman" w:hAnsi="Times New Roman"/>
          <w:bCs/>
          <w:sz w:val="19"/>
          <w:szCs w:val="19"/>
        </w:rPr>
        <w:t>тернет</w:t>
      </w:r>
      <w:proofErr w:type="gramEnd"/>
      <w:r w:rsidR="00885A56">
        <w:rPr>
          <w:rFonts w:ascii="Times New Roman" w:hAnsi="Times New Roman"/>
          <w:bCs/>
          <w:sz w:val="19"/>
          <w:szCs w:val="19"/>
        </w:rPr>
        <w:t xml:space="preserve"> браузер, Пакет MS </w:t>
      </w:r>
      <w:proofErr w:type="spellStart"/>
      <w:r w:rsidR="00885A56"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BB1101">
        <w:rPr>
          <w:rFonts w:ascii="Times New Roman" w:hAnsi="Times New Roman"/>
          <w:bCs/>
          <w:sz w:val="19"/>
          <w:szCs w:val="19"/>
        </w:rPr>
        <w:t xml:space="preserve">, а также программных средств организации взаимодействия с обучающимися в ЭИОС </w:t>
      </w:r>
      <w:proofErr w:type="spellStart"/>
      <w:r w:rsidRPr="00BB1101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BB1101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BB1101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BB1101">
        <w:rPr>
          <w:rFonts w:ascii="Times New Roman" w:hAnsi="Times New Roman"/>
          <w:bCs/>
          <w:sz w:val="19"/>
          <w:szCs w:val="19"/>
        </w:rPr>
        <w:t>-сервисов.</w:t>
      </w: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BB1101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  <w:bookmarkStart w:id="0" w:name="_GoBack"/>
      <w:bookmarkEnd w:id="0"/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BB1101" w:rsidRPr="00BB1101" w:rsidTr="00BB1101">
        <w:tc>
          <w:tcPr>
            <w:tcW w:w="5363" w:type="dxa"/>
          </w:tcPr>
          <w:p w:rsidR="00BB1101" w:rsidRPr="00BB1101" w:rsidRDefault="00BB1101" w:rsidP="00BB1101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BB1101" w:rsidRPr="00BB1101" w:rsidTr="00BB1101">
        <w:tc>
          <w:tcPr>
            <w:tcW w:w="5363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BB1101" w:rsidRPr="00BB1101" w:rsidTr="00BB1101">
        <w:tc>
          <w:tcPr>
            <w:tcW w:w="5363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BB1101" w:rsidRPr="00BB1101" w:rsidTr="00BB1101">
        <w:tc>
          <w:tcPr>
            <w:tcW w:w="5363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BB1101" w:rsidRPr="00BB1101" w:rsidTr="00BB1101">
        <w:tc>
          <w:tcPr>
            <w:tcW w:w="5363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BB1101" w:rsidRPr="00BB1101" w:rsidRDefault="00BB1101" w:rsidP="00BB1101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ED2871" w:rsidRDefault="00ED2871" w:rsidP="00BB1101">
      <w:pPr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5.5. ПРОГРАММА ДИСЦИПЛИНЫ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«БЮДЖЕТНЫЙ УЧЕТ И ОТЧЕТНОСТЬ»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Дисциплина «Бюджетный учет и отчетность», как и другие дисциплины модуля, служит формированию трудовых действий специалиста экономических, финансовых, маркетинговых, экономических и аналитических служб бюджетных организаций.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Компетенции, формируемые в результате освоения дисциплины: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ПК-19: способностью рассчитывать показатели проектов бюджетов бюджетной системы Российской Федерации, обеспечивать их исполнение и контроль, составлять бюджетные сметы казенных учреждений и планы финансово-хозяйственной деятельности бюджетных и автономных учреждений.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ПК-22: способностью применять нормы, регулирующие бюджетные, налоговые, валютные отношения в области страховой, банковской деятельности, учета и контроля.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В результате освоения дисциплины обучающийся должен обладать рядом знаний, умений и владений, в частности: адаптировать полученные знания и навыки к конкретным условиям функционирования бухгалтерских служб бюджетных организаций.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Знать:</w:t>
      </w:r>
    </w:p>
    <w:p w:rsidR="00ED2871" w:rsidRDefault="00ED2871" w:rsidP="00ED2871">
      <w:pPr>
        <w:pStyle w:val="a4"/>
        <w:numPr>
          <w:ilvl w:val="0"/>
          <w:numId w:val="8"/>
        </w:numPr>
        <w:tabs>
          <w:tab w:val="left" w:pos="709"/>
        </w:tabs>
        <w:autoSpaceDE w:val="0"/>
        <w:autoSpaceDN w:val="0"/>
        <w:adjustRightInd w:val="0"/>
        <w:spacing w:after="0" w:line="240" w:lineRule="auto"/>
        <w:ind w:left="0" w:firstLine="34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содержание законодательно-нормативных актов, регулирующих учет в государственных (муниципальных) учреждениях;</w:t>
      </w:r>
    </w:p>
    <w:p w:rsidR="00ED2871" w:rsidRDefault="00ED2871" w:rsidP="00ED2871">
      <w:pPr>
        <w:pStyle w:val="a4"/>
        <w:numPr>
          <w:ilvl w:val="0"/>
          <w:numId w:val="8"/>
        </w:numPr>
        <w:tabs>
          <w:tab w:val="left" w:pos="709"/>
        </w:tabs>
        <w:autoSpaceDE w:val="0"/>
        <w:autoSpaceDN w:val="0"/>
        <w:adjustRightInd w:val="0"/>
        <w:spacing w:after="0" w:line="240" w:lineRule="auto"/>
        <w:ind w:left="0" w:firstLine="34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особенности финансирования государственных казенных, бюджетных и автономных учреждений;</w:t>
      </w:r>
    </w:p>
    <w:p w:rsidR="00ED2871" w:rsidRDefault="00ED2871" w:rsidP="00ED2871">
      <w:pPr>
        <w:pStyle w:val="a4"/>
        <w:numPr>
          <w:ilvl w:val="0"/>
          <w:numId w:val="8"/>
        </w:numPr>
        <w:tabs>
          <w:tab w:val="left" w:pos="709"/>
        </w:tabs>
        <w:autoSpaceDE w:val="0"/>
        <w:autoSpaceDN w:val="0"/>
        <w:adjustRightInd w:val="0"/>
        <w:spacing w:after="0" w:line="240" w:lineRule="auto"/>
        <w:ind w:left="0" w:firstLine="34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особенности организации и ведения учета в государственных (муниципальных) учреждениях;</w:t>
      </w:r>
    </w:p>
    <w:p w:rsidR="00ED2871" w:rsidRDefault="00ED2871" w:rsidP="00ED2871">
      <w:pPr>
        <w:pStyle w:val="a4"/>
        <w:numPr>
          <w:ilvl w:val="0"/>
          <w:numId w:val="8"/>
        </w:numPr>
        <w:tabs>
          <w:tab w:val="left" w:pos="709"/>
        </w:tabs>
        <w:autoSpaceDE w:val="0"/>
        <w:autoSpaceDN w:val="0"/>
        <w:adjustRightInd w:val="0"/>
        <w:spacing w:after="0" w:line="240" w:lineRule="auto"/>
        <w:ind w:left="0" w:firstLine="34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порядок отражения бухгалтерских операций формирующих учетно-аналитическую информацию о выполнении государственных (муниципальных) заданий и о деятельности приносящей доход;</w:t>
      </w:r>
    </w:p>
    <w:p w:rsidR="00ED2871" w:rsidRDefault="00ED2871" w:rsidP="00ED2871">
      <w:pPr>
        <w:pStyle w:val="a4"/>
        <w:numPr>
          <w:ilvl w:val="0"/>
          <w:numId w:val="8"/>
        </w:numPr>
        <w:tabs>
          <w:tab w:val="left" w:pos="709"/>
        </w:tabs>
        <w:autoSpaceDE w:val="0"/>
        <w:autoSpaceDN w:val="0"/>
        <w:adjustRightInd w:val="0"/>
        <w:spacing w:after="0" w:line="240" w:lineRule="auto"/>
        <w:ind w:left="0" w:firstLine="34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методологию контроля эффективности использования бюджетных средств казенными, бюджетными и автономными учреждениями.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Уметь:</w:t>
      </w:r>
    </w:p>
    <w:p w:rsidR="00ED2871" w:rsidRDefault="00ED2871" w:rsidP="00ED2871">
      <w:pPr>
        <w:pStyle w:val="a4"/>
        <w:numPr>
          <w:ilvl w:val="0"/>
          <w:numId w:val="10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ориентироваться и применять законодательные и нормативные акты, регулирующие организацию и ведение бухгалтерского учета в государственных (муниципальных) учреждениях;</w:t>
      </w:r>
    </w:p>
    <w:p w:rsidR="00ED2871" w:rsidRDefault="00ED2871" w:rsidP="00ED2871">
      <w:pPr>
        <w:pStyle w:val="a4"/>
        <w:numPr>
          <w:ilvl w:val="0"/>
          <w:numId w:val="10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определять тип операций сектора государственного управления; </w:t>
      </w:r>
    </w:p>
    <w:p w:rsidR="00ED2871" w:rsidRDefault="00ED2871" w:rsidP="00ED2871">
      <w:pPr>
        <w:pStyle w:val="a4"/>
        <w:numPr>
          <w:ilvl w:val="0"/>
          <w:numId w:val="10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отражать на счетах бухгалтерского учета операции, осуществляемые в рамках деятельности финансируемой из бюджета и приносящей доход;</w:t>
      </w:r>
    </w:p>
    <w:p w:rsidR="00ED2871" w:rsidRDefault="00ED2871" w:rsidP="00ED2871">
      <w:pPr>
        <w:pStyle w:val="a4"/>
        <w:numPr>
          <w:ilvl w:val="0"/>
          <w:numId w:val="10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группировать информацию о проводимых операциях с целью отражения ее в бухгалтерской отчетности государственных (муниципальных) учреждений;</w:t>
      </w:r>
    </w:p>
    <w:p w:rsidR="00ED2871" w:rsidRDefault="00ED2871" w:rsidP="00ED2871">
      <w:pPr>
        <w:pStyle w:val="a4"/>
        <w:numPr>
          <w:ilvl w:val="0"/>
          <w:numId w:val="10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проводить контроль эффективности использования бюджетных средств казенными, бюджетными и автономными учреждениями.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Владеть:</w:t>
      </w:r>
    </w:p>
    <w:p w:rsidR="00ED2871" w:rsidRDefault="00ED2871" w:rsidP="00ED2871">
      <w:pPr>
        <w:pStyle w:val="a4"/>
        <w:numPr>
          <w:ilvl w:val="0"/>
          <w:numId w:val="12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Calibri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навыками самостоятельной исследовательской работы;</w:t>
      </w:r>
    </w:p>
    <w:p w:rsidR="00ED2871" w:rsidRDefault="00ED2871" w:rsidP="00ED2871">
      <w:pPr>
        <w:pStyle w:val="a4"/>
        <w:numPr>
          <w:ilvl w:val="0"/>
          <w:numId w:val="12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навыками использования информации бюджетного учета в процессе принятия управленческих решений.</w:t>
      </w:r>
    </w:p>
    <w:p w:rsidR="00ED2871" w:rsidRDefault="00ED2871" w:rsidP="00ED2871">
      <w:pPr>
        <w:pStyle w:val="a4"/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z w:val="19"/>
          <w:szCs w:val="19"/>
          <w:lang w:eastAsia="ru-RU"/>
        </w:rPr>
        <w:t>Данный курс является дисциплиной раздела Комплексные модули учебного плана направления подготовки 38.03.01 «Экономика», профилю подготовки «Финансы и страхование», изучается в объёме 4 зачётных единиц. Данная дисциплина является предшествующей для дисциплин: «Финансовое планирование и прогнозирование», «Бюджетный процесс».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BB1101" w:rsidRDefault="00BB110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BB1101" w:rsidRDefault="00BB110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>3. Цели и задачи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19"/>
          <w:szCs w:val="19"/>
          <w:lang w:eastAsia="ru-RU"/>
        </w:rPr>
      </w:pPr>
      <w:r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</w:t>
      </w:r>
      <w:r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</w:t>
      </w:r>
      <w:r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– формирование у студентов теоретических знаний и практических навыков организации и ведения учета в государственных (муниципальных) учреждениях, составления бухгалтерской и бюджетной отчетности и проведения контроля эффективности использования бюджетных средств.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</w:p>
    <w:p w:rsidR="00ED2871" w:rsidRDefault="00ED2871" w:rsidP="00ED2871">
      <w:pPr>
        <w:pStyle w:val="a4"/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формирование знаний о типах государственных (муниципальных) учреждениях;</w:t>
      </w:r>
    </w:p>
    <w:p w:rsidR="00ED2871" w:rsidRDefault="00ED2871" w:rsidP="00ED2871">
      <w:pPr>
        <w:pStyle w:val="a4"/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выявление общих и отличительных моментов в методологии учета;</w:t>
      </w:r>
    </w:p>
    <w:p w:rsidR="00ED2871" w:rsidRDefault="00ED2871" w:rsidP="00ED2871">
      <w:pPr>
        <w:pStyle w:val="a4"/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изучение правил организации учета в зависимости от источника финансирования;</w:t>
      </w:r>
    </w:p>
    <w:p w:rsidR="00ED2871" w:rsidRDefault="00ED2871" w:rsidP="00ED2871">
      <w:pPr>
        <w:pStyle w:val="a4"/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ознакомление с общими принципами организации учета финансовых и нефинансовых активов;</w:t>
      </w:r>
    </w:p>
    <w:p w:rsidR="00ED2871" w:rsidRDefault="00ED2871" w:rsidP="00ED2871">
      <w:pPr>
        <w:pStyle w:val="a4"/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изучение правил формирования бухгалтерской и бюджетной отчетности;</w:t>
      </w:r>
    </w:p>
    <w:p w:rsidR="00ED2871" w:rsidRDefault="00ED2871" w:rsidP="00ED2871">
      <w:pPr>
        <w:pStyle w:val="a4"/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принятие управленческих решений по результатам контроля эффективности использования бюджетных средств казенными, бюджетными и автономными учреждениями.</w:t>
      </w:r>
    </w:p>
    <w:p w:rsidR="00ED2871" w:rsidRDefault="00ED2871" w:rsidP="00ED287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D2871" w:rsidRDefault="00ED2871" w:rsidP="00ED287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1034"/>
        <w:gridCol w:w="2634"/>
        <w:gridCol w:w="1648"/>
        <w:gridCol w:w="2077"/>
        <w:gridCol w:w="1667"/>
        <w:gridCol w:w="1667"/>
      </w:tblGrid>
      <w:tr w:rsidR="00ED2871" w:rsidTr="00ED2871">
        <w:trPr>
          <w:trHeight w:val="385"/>
        </w:trPr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3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ED2871" w:rsidTr="00ED2871">
        <w:trPr>
          <w:trHeight w:val="331"/>
        </w:trPr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</w:t>
            </w:r>
          </w:p>
        </w:tc>
        <w:tc>
          <w:tcPr>
            <w:tcW w:w="23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Демонстрирует навыки применения норм, регулирующих бюджетные, налоговые, валютные отношения.</w:t>
            </w:r>
          </w:p>
        </w:tc>
        <w:tc>
          <w:tcPr>
            <w:tcW w:w="1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ОР.2.5.1</w:t>
            </w:r>
          </w:p>
        </w:tc>
        <w:tc>
          <w:tcPr>
            <w:tcW w:w="18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Демонстрирует навыки применения норм, регулирующих бюджетные, налоговые, валютные отношения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ПК-19; ПК-22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Кейс-задание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</w:tr>
    </w:tbl>
    <w:p w:rsidR="00ED2871" w:rsidRDefault="00ED2871" w:rsidP="00ED28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D2871" w:rsidRDefault="00ED2871" w:rsidP="00ED287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5. </w:t>
      </w:r>
      <w:r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>Содержание дисциплины</w:t>
      </w:r>
    </w:p>
    <w:p w:rsidR="00ED2871" w:rsidRDefault="00ED2871" w:rsidP="00ED287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5.1. </w:t>
      </w:r>
      <w:r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  <w:t>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040"/>
        <w:gridCol w:w="930"/>
        <w:gridCol w:w="930"/>
        <w:gridCol w:w="1545"/>
        <w:gridCol w:w="1349"/>
        <w:gridCol w:w="933"/>
      </w:tblGrid>
      <w:tr w:rsidR="00ED2871" w:rsidTr="00ED2871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03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2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3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ED2871" w:rsidTr="00ED2871">
        <w:trPr>
          <w:trHeight w:val="533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2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  <w:tc>
          <w:tcPr>
            <w:tcW w:w="8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</w:tr>
      <w:tr w:rsidR="00ED2871" w:rsidTr="00ED2871">
        <w:trPr>
          <w:trHeight w:val="1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12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  <w:tc>
          <w:tcPr>
            <w:tcW w:w="8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</w:tr>
      <w:tr w:rsidR="00ED2871" w:rsidTr="00ED287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Раздел 1. Методология бухгалтерского учета в бюджетных организациях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29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32</w:t>
            </w:r>
          </w:p>
        </w:tc>
      </w:tr>
      <w:tr w:rsidR="00ED2871" w:rsidTr="00ED287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Тема 1.1 Бюджетная классификация и сметы расходов бюджетных учреждений.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16</w:t>
            </w:r>
          </w:p>
        </w:tc>
      </w:tr>
      <w:tr w:rsidR="00ED2871" w:rsidTr="00ED287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Тема 1.2 Организация бухгалтерского учета в государственных (муниципальных) учреждениях.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15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16</w:t>
            </w:r>
          </w:p>
        </w:tc>
      </w:tr>
      <w:tr w:rsidR="00ED2871" w:rsidTr="00ED287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Раздел 2.</w:t>
            </w:r>
            <w:r>
              <w:rPr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/>
                <w:b/>
                <w:sz w:val="19"/>
                <w:szCs w:val="19"/>
              </w:rPr>
              <w:t>Бухгалтерский учет деятельности бюджетных организаций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5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75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85</w:t>
            </w:r>
          </w:p>
        </w:tc>
      </w:tr>
      <w:tr w:rsidR="00ED2871" w:rsidTr="00ED287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Тема 2.1 Учет нефинансовых активов.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18</w:t>
            </w:r>
          </w:p>
        </w:tc>
      </w:tr>
      <w:tr w:rsidR="00ED2871" w:rsidTr="00ED287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Тема 2.2 Учет финансовых активов.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18</w:t>
            </w:r>
          </w:p>
        </w:tc>
      </w:tr>
      <w:tr w:rsidR="00ED2871" w:rsidTr="00ED287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Тема 2.3 Учет обязательств.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17</w:t>
            </w:r>
          </w:p>
        </w:tc>
      </w:tr>
      <w:tr w:rsidR="00ED2871" w:rsidTr="00ED287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Тема 2.4 Учет доходов, расходов и финансового результата.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17</w:t>
            </w:r>
          </w:p>
        </w:tc>
      </w:tr>
      <w:tr w:rsidR="00ED2871" w:rsidTr="00ED287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Тема 2.5 Ведение </w:t>
            </w:r>
            <w:proofErr w:type="spellStart"/>
            <w:r>
              <w:rPr>
                <w:rFonts w:ascii="Times New Roman" w:hAnsi="Times New Roman"/>
                <w:sz w:val="19"/>
                <w:szCs w:val="19"/>
              </w:rPr>
              <w:t>учета</w:t>
            </w:r>
            <w:proofErr w:type="spellEnd"/>
            <w:r>
              <w:rPr>
                <w:rFonts w:ascii="Times New Roman" w:hAnsi="Times New Roman"/>
                <w:sz w:val="19"/>
                <w:szCs w:val="19"/>
              </w:rPr>
              <w:t xml:space="preserve"> на </w:t>
            </w:r>
            <w:proofErr w:type="spellStart"/>
            <w:r>
              <w:rPr>
                <w:rFonts w:ascii="Times New Roman" w:hAnsi="Times New Roman"/>
                <w:sz w:val="19"/>
                <w:szCs w:val="19"/>
              </w:rPr>
              <w:t>забалансовых</w:t>
            </w:r>
            <w:proofErr w:type="spellEnd"/>
            <w:r>
              <w:rPr>
                <w:rFonts w:ascii="Times New Roman" w:hAnsi="Times New Roman"/>
                <w:sz w:val="19"/>
                <w:szCs w:val="19"/>
              </w:rPr>
              <w:t xml:space="preserve"> счетах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17</w:t>
            </w:r>
          </w:p>
        </w:tc>
      </w:tr>
      <w:tr w:rsidR="00ED2871" w:rsidTr="00ED287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 xml:space="preserve">Раздел 3. Отчетность бюджетных организаций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15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18</w:t>
            </w:r>
          </w:p>
        </w:tc>
      </w:tr>
      <w:tr w:rsidR="00ED2871" w:rsidTr="00ED287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Тема 3.1 Формирование отчетности бюджетных учреждений.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15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18</w:t>
            </w:r>
          </w:p>
        </w:tc>
      </w:tr>
      <w:tr w:rsidR="00ED2871" w:rsidTr="00ED287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Экзамен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</w:tr>
      <w:tr w:rsidR="00ED2871" w:rsidTr="00ED2871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119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144</w:t>
            </w:r>
          </w:p>
        </w:tc>
      </w:tr>
    </w:tbl>
    <w:p w:rsidR="00ED2871" w:rsidRDefault="00ED2871" w:rsidP="00ED2871">
      <w:pPr>
        <w:spacing w:after="0" w:line="240" w:lineRule="auto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ED2871" w:rsidRDefault="00ED2871" w:rsidP="00ED287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ED2871" w:rsidRDefault="00ED2871" w:rsidP="00ED2871">
      <w:pPr>
        <w:spacing w:after="0" w:line="240" w:lineRule="auto"/>
        <w:ind w:firstLine="709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Объяснительно-иллюстративный</w:t>
      </w:r>
    </w:p>
    <w:p w:rsidR="00ED2871" w:rsidRDefault="00ED2871" w:rsidP="00ED2871">
      <w:pPr>
        <w:spacing w:after="0" w:line="240" w:lineRule="auto"/>
        <w:ind w:firstLine="709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Проблемное обучение </w:t>
      </w:r>
    </w:p>
    <w:p w:rsidR="00ED2871" w:rsidRDefault="00ED2871" w:rsidP="00ED2871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BB1101" w:rsidRDefault="00BB1101" w:rsidP="00ED287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BB1101" w:rsidRDefault="00BB1101" w:rsidP="00ED287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BB1101" w:rsidRDefault="00BB1101" w:rsidP="00ED287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D2871" w:rsidRDefault="00ED2871" w:rsidP="00ED287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>6. Рейтинг-план</w:t>
      </w:r>
    </w:p>
    <w:p w:rsidR="00ED2871" w:rsidRDefault="00ED2871" w:rsidP="00ED287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tbl>
      <w:tblPr>
        <w:tblW w:w="5050" w:type="pct"/>
        <w:tblLayout w:type="fixed"/>
        <w:tblLook w:val="04A0" w:firstRow="1" w:lastRow="0" w:firstColumn="1" w:lastColumn="0" w:noHBand="0" w:noVBand="1"/>
      </w:tblPr>
      <w:tblGrid>
        <w:gridCol w:w="537"/>
        <w:gridCol w:w="1583"/>
        <w:gridCol w:w="1992"/>
        <w:gridCol w:w="1839"/>
        <w:gridCol w:w="1839"/>
        <w:gridCol w:w="1229"/>
        <w:gridCol w:w="925"/>
        <w:gridCol w:w="890"/>
      </w:tblGrid>
      <w:tr w:rsidR="00ED2871" w:rsidTr="00ED2871">
        <w:trPr>
          <w:trHeight w:val="600"/>
        </w:trPr>
        <w:tc>
          <w:tcPr>
            <w:tcW w:w="4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ED2871" w:rsidTr="00ED2871">
        <w:trPr>
          <w:trHeight w:val="300"/>
        </w:trPr>
        <w:tc>
          <w:tcPr>
            <w:tcW w:w="97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79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ED2871" w:rsidTr="00ED2871">
        <w:trPr>
          <w:trHeight w:val="300"/>
        </w:trPr>
        <w:tc>
          <w:tcPr>
            <w:tcW w:w="971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Раздел 1. Методология бухгалтерского учета в бюджетных организациях</w:t>
            </w:r>
          </w:p>
        </w:tc>
      </w:tr>
      <w:tr w:rsidR="00ED2871" w:rsidTr="00ED2871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ОР.2.5.1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контрольного тестирования по Разделу 1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ED2871" w:rsidTr="00ED2871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ОР.2.5.1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ED2871" w:rsidTr="00ED2871">
        <w:trPr>
          <w:trHeight w:val="300"/>
        </w:trPr>
        <w:tc>
          <w:tcPr>
            <w:tcW w:w="971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2.  Бухгалтерский учет деятельности бюджетных организаций</w:t>
            </w:r>
          </w:p>
        </w:tc>
      </w:tr>
      <w:tr w:rsidR="00ED2871" w:rsidTr="00ED2871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ОР.2.5.1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ED2871" w:rsidTr="00ED2871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ОР.2.5.1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ED2871" w:rsidTr="00ED2871">
        <w:trPr>
          <w:trHeight w:val="300"/>
        </w:trPr>
        <w:tc>
          <w:tcPr>
            <w:tcW w:w="971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3. Отчетность бюджетных организаций</w:t>
            </w:r>
          </w:p>
        </w:tc>
      </w:tr>
      <w:tr w:rsidR="00ED2871" w:rsidTr="00ED2871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ОР.2.5.1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ED2871" w:rsidTr="00ED2871">
        <w:trPr>
          <w:trHeight w:val="254"/>
        </w:trPr>
        <w:tc>
          <w:tcPr>
            <w:tcW w:w="8086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ED2871" w:rsidTr="00ED2871">
        <w:trPr>
          <w:trHeight w:val="300"/>
        </w:trPr>
        <w:tc>
          <w:tcPr>
            <w:tcW w:w="8086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ED2871" w:rsidRDefault="00ED2871" w:rsidP="00ED28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BB110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BB1101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B1101">
        <w:rPr>
          <w:rFonts w:ascii="Times New Roman" w:hAnsi="Times New Roman"/>
          <w:sz w:val="19"/>
          <w:szCs w:val="19"/>
        </w:rPr>
        <w:t>1. Бегунова, С. Бюджетная система Российской Федерации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учебное пособие / С. Бегунова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ОГУ, 2014. - 320 с.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9" w:history="1">
        <w:r w:rsidRPr="00BB110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http://biblioclub.ru/index.php?page=book&amp;id=259203</w:t>
        </w:r>
      </w:hyperlink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B1101">
        <w:rPr>
          <w:rFonts w:ascii="Times New Roman" w:hAnsi="Times New Roman"/>
          <w:sz w:val="19"/>
          <w:szCs w:val="19"/>
        </w:rPr>
        <w:t>2. Финансы бюджетных организаций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учебник / Г.Б. Поляк, Л.Д. Андросова, В.В. </w:t>
      </w:r>
      <w:proofErr w:type="spellStart"/>
      <w:r w:rsidRPr="00BB1101">
        <w:rPr>
          <w:rFonts w:ascii="Times New Roman" w:hAnsi="Times New Roman"/>
          <w:sz w:val="19"/>
          <w:szCs w:val="19"/>
        </w:rPr>
        <w:t>Карчевский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 и др. ; ред. Г.Б. Поляк. - 2-е изд., </w:t>
      </w:r>
      <w:proofErr w:type="spellStart"/>
      <w:r w:rsidRPr="00BB1101">
        <w:rPr>
          <w:rFonts w:ascii="Times New Roman" w:hAnsi="Times New Roman"/>
          <w:sz w:val="19"/>
          <w:szCs w:val="19"/>
        </w:rPr>
        <w:t>перераб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BB1101">
        <w:rPr>
          <w:rFonts w:ascii="Times New Roman" w:hAnsi="Times New Roman"/>
          <w:sz w:val="19"/>
          <w:szCs w:val="19"/>
        </w:rPr>
        <w:t>Юнити</w:t>
      </w:r>
      <w:proofErr w:type="spellEnd"/>
      <w:r w:rsidRPr="00BB1101">
        <w:rPr>
          <w:rFonts w:ascii="Times New Roman" w:hAnsi="Times New Roman"/>
          <w:sz w:val="19"/>
          <w:szCs w:val="19"/>
        </w:rPr>
        <w:t>-Дана, 2015. - 463 с. - ISBN 978-5-238-02088-4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50" w:history="1">
        <w:r w:rsidRPr="00BB110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http://biblioclub.ru/index.php?page=book&amp;id=118173</w:t>
        </w:r>
      </w:hyperlink>
      <w:r w:rsidRPr="00BB1101">
        <w:rPr>
          <w:rFonts w:ascii="Times New Roman" w:hAnsi="Times New Roman"/>
          <w:sz w:val="19"/>
          <w:szCs w:val="19"/>
        </w:rPr>
        <w:t>.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B1101">
        <w:rPr>
          <w:rFonts w:ascii="Times New Roman" w:hAnsi="Times New Roman"/>
          <w:sz w:val="19"/>
          <w:szCs w:val="19"/>
        </w:rPr>
        <w:t>3. Черкасова, Л.А. Бюджетный процесс и бюджетное планирование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учебное пособие / Л.А. Черкасова ; Поволжский государственный технологический университет. - Йошкар-Ола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ПГТУ, 2015. - 172 с. - </w:t>
      </w:r>
      <w:proofErr w:type="spellStart"/>
      <w:r w:rsidRPr="00BB110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BB1101">
        <w:rPr>
          <w:rFonts w:ascii="Times New Roman" w:hAnsi="Times New Roman"/>
          <w:sz w:val="19"/>
          <w:szCs w:val="19"/>
        </w:rPr>
        <w:t>. в кн. - ISBN 978-5-8158-1476-9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51" w:history="1">
        <w:r w:rsidRPr="00BB110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http://biblioclub.ru/index.php?page=book&amp;id=437057</w:t>
        </w:r>
      </w:hyperlink>
      <w:r w:rsidRPr="00BB1101">
        <w:rPr>
          <w:rFonts w:ascii="Times New Roman" w:hAnsi="Times New Roman"/>
          <w:sz w:val="19"/>
          <w:szCs w:val="19"/>
        </w:rPr>
        <w:t>.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B1101">
        <w:rPr>
          <w:rFonts w:ascii="Times New Roman" w:hAnsi="Times New Roman"/>
          <w:sz w:val="19"/>
          <w:szCs w:val="19"/>
        </w:rPr>
        <w:t>1.</w:t>
      </w:r>
      <w:r w:rsidRPr="00BB1101">
        <w:t xml:space="preserve"> </w:t>
      </w:r>
      <w:proofErr w:type="spellStart"/>
      <w:r w:rsidRPr="00BB1101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BB1101">
        <w:rPr>
          <w:rFonts w:ascii="Times New Roman" w:hAnsi="Times New Roman"/>
          <w:sz w:val="19"/>
          <w:szCs w:val="19"/>
        </w:rPr>
        <w:t>, Н.В. Финансы и налогообложение организаций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учебник / Н.В. </w:t>
      </w:r>
      <w:proofErr w:type="spellStart"/>
      <w:r w:rsidRPr="00BB1101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, М.Е. Косов, Т.Н. </w:t>
      </w:r>
      <w:proofErr w:type="spellStart"/>
      <w:r w:rsidRPr="00BB1101">
        <w:rPr>
          <w:rFonts w:ascii="Times New Roman" w:hAnsi="Times New Roman"/>
          <w:sz w:val="19"/>
          <w:szCs w:val="19"/>
        </w:rPr>
        <w:t>Оканова</w:t>
      </w:r>
      <w:proofErr w:type="spellEnd"/>
      <w:r w:rsidRPr="00BB110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BB1101">
        <w:rPr>
          <w:rFonts w:ascii="Times New Roman" w:hAnsi="Times New Roman"/>
          <w:sz w:val="19"/>
          <w:szCs w:val="19"/>
        </w:rPr>
        <w:t>Юнити</w:t>
      </w:r>
      <w:proofErr w:type="spellEnd"/>
      <w:r w:rsidRPr="00BB1101">
        <w:rPr>
          <w:rFonts w:ascii="Times New Roman" w:hAnsi="Times New Roman"/>
          <w:sz w:val="19"/>
          <w:szCs w:val="19"/>
        </w:rPr>
        <w:t>-Дана, 2015. - 623 с.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табл. - (</w:t>
      </w:r>
      <w:proofErr w:type="spellStart"/>
      <w:r w:rsidRPr="00BB1101">
        <w:rPr>
          <w:rFonts w:ascii="Times New Roman" w:hAnsi="Times New Roman"/>
          <w:sz w:val="19"/>
          <w:szCs w:val="19"/>
        </w:rPr>
        <w:t>Magister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). - </w:t>
      </w:r>
      <w:proofErr w:type="spellStart"/>
      <w:r w:rsidRPr="00BB110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BB1101">
        <w:rPr>
          <w:rFonts w:ascii="Times New Roman" w:hAnsi="Times New Roman"/>
          <w:sz w:val="19"/>
          <w:szCs w:val="19"/>
        </w:rPr>
        <w:t>. в кн. - ISBN 978-5-238-02389-2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52" w:history="1">
        <w:r w:rsidRPr="00BB110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http://biblioclub.ru/index.php?page=book&amp;id=446549</w:t>
        </w:r>
      </w:hyperlink>
      <w:r w:rsidRPr="00BB1101">
        <w:rPr>
          <w:rFonts w:ascii="Times New Roman" w:hAnsi="Times New Roman"/>
          <w:sz w:val="19"/>
          <w:szCs w:val="19"/>
        </w:rPr>
        <w:t>.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B1101">
        <w:rPr>
          <w:rFonts w:ascii="Times New Roman" w:hAnsi="Times New Roman"/>
          <w:sz w:val="19"/>
          <w:szCs w:val="19"/>
        </w:rPr>
        <w:t xml:space="preserve">2. </w:t>
      </w:r>
      <w:proofErr w:type="spellStart"/>
      <w:r w:rsidRPr="00BB1101">
        <w:rPr>
          <w:rFonts w:ascii="Times New Roman" w:hAnsi="Times New Roman"/>
          <w:sz w:val="19"/>
          <w:szCs w:val="19"/>
        </w:rPr>
        <w:t>Гамова</w:t>
      </w:r>
      <w:proofErr w:type="spellEnd"/>
      <w:r w:rsidRPr="00BB1101">
        <w:rPr>
          <w:rFonts w:ascii="Times New Roman" w:hAnsi="Times New Roman"/>
          <w:sz w:val="19"/>
          <w:szCs w:val="19"/>
        </w:rPr>
        <w:t>, Э.М. Государственные и муниципальные финансы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учебное пособие / Э.М. </w:t>
      </w:r>
      <w:proofErr w:type="spellStart"/>
      <w:r w:rsidRPr="00BB1101">
        <w:rPr>
          <w:rFonts w:ascii="Times New Roman" w:hAnsi="Times New Roman"/>
          <w:sz w:val="19"/>
          <w:szCs w:val="19"/>
        </w:rPr>
        <w:t>Гамова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, Е.Е. </w:t>
      </w:r>
      <w:proofErr w:type="spellStart"/>
      <w:r w:rsidRPr="00BB1101">
        <w:rPr>
          <w:rFonts w:ascii="Times New Roman" w:hAnsi="Times New Roman"/>
          <w:sz w:val="19"/>
          <w:szCs w:val="19"/>
        </w:rPr>
        <w:t>Гамова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 ; ред. Л.С. Емельянова ; Поволжский государственный технологический университет. - Йошкар-Ола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ПГТУ, 2015. - 160 с.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BB110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BB1101">
        <w:rPr>
          <w:rFonts w:ascii="Times New Roman" w:hAnsi="Times New Roman"/>
          <w:sz w:val="19"/>
          <w:szCs w:val="19"/>
        </w:rPr>
        <w:t>. в кн. - ISBN 978-5-8158-1544-5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То же [Электронный ресурс]. - URL: http://biblioclub.ru/index.php?page=book&amp;id=439183.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B1101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BB1101">
        <w:rPr>
          <w:rFonts w:ascii="Times New Roman" w:hAnsi="Times New Roman"/>
          <w:sz w:val="19"/>
          <w:szCs w:val="19"/>
        </w:rPr>
        <w:t>Парусимова</w:t>
      </w:r>
      <w:proofErr w:type="spellEnd"/>
      <w:r w:rsidRPr="00BB1101">
        <w:rPr>
          <w:rFonts w:ascii="Times New Roman" w:hAnsi="Times New Roman"/>
          <w:sz w:val="19"/>
          <w:szCs w:val="19"/>
        </w:rPr>
        <w:t>, Н.И. Денежно-кредитное регулирование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учебное пособие / Н.И. </w:t>
      </w:r>
      <w:proofErr w:type="spellStart"/>
      <w:r w:rsidRPr="00BB1101">
        <w:rPr>
          <w:rFonts w:ascii="Times New Roman" w:hAnsi="Times New Roman"/>
          <w:sz w:val="19"/>
          <w:szCs w:val="19"/>
        </w:rPr>
        <w:t>Парусимова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, К.Ж. </w:t>
      </w:r>
      <w:proofErr w:type="spellStart"/>
      <w:r w:rsidRPr="00BB1101">
        <w:rPr>
          <w:rFonts w:ascii="Times New Roman" w:hAnsi="Times New Roman"/>
          <w:sz w:val="19"/>
          <w:szCs w:val="19"/>
        </w:rPr>
        <w:t>Садвокасова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Оренбургский Государственный Университет. - Оренбург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ОГУ, 2016. - 183 с. : ил., табл. - </w:t>
      </w:r>
      <w:proofErr w:type="spellStart"/>
      <w:r w:rsidRPr="00BB110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BB1101">
        <w:rPr>
          <w:rFonts w:ascii="Times New Roman" w:hAnsi="Times New Roman"/>
          <w:sz w:val="19"/>
          <w:szCs w:val="19"/>
        </w:rPr>
        <w:t>. в кн. - ISBN 978-5-7410-1558-2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53" w:history="1">
        <w:r w:rsidRPr="00BB110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http://biblioclub.ru/index.php?page=book&amp;id=469390</w:t>
        </w:r>
      </w:hyperlink>
      <w:r w:rsidRPr="00BB1101">
        <w:rPr>
          <w:rFonts w:ascii="Times New Roman" w:hAnsi="Times New Roman"/>
          <w:sz w:val="19"/>
          <w:szCs w:val="19"/>
        </w:rPr>
        <w:t>.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B1101">
        <w:rPr>
          <w:rFonts w:ascii="Times New Roman" w:hAnsi="Times New Roman"/>
          <w:sz w:val="19"/>
          <w:szCs w:val="19"/>
        </w:rPr>
        <w:t>4. Современные проблемы государственных финансов и налогообложения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учебное пособие / Л.В. </w:t>
      </w:r>
      <w:proofErr w:type="spellStart"/>
      <w:r w:rsidRPr="00BB1101">
        <w:rPr>
          <w:rFonts w:ascii="Times New Roman" w:hAnsi="Times New Roman"/>
          <w:sz w:val="19"/>
          <w:szCs w:val="19"/>
        </w:rPr>
        <w:t>Агаркова</w:t>
      </w:r>
      <w:proofErr w:type="spellEnd"/>
      <w:r w:rsidRPr="00BB1101">
        <w:rPr>
          <w:rFonts w:ascii="Times New Roman" w:hAnsi="Times New Roman"/>
          <w:sz w:val="19"/>
          <w:szCs w:val="19"/>
        </w:rPr>
        <w:t>, Ю.Е. Клишина, И.И. Глотова и др. ; Министерство сельского хозяйства Российской Федерации,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«Финансы, кредит и страховое дело». - Ставрополь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Литера, 2015. - 254 с.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BB110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BB1101">
        <w:rPr>
          <w:rFonts w:ascii="Times New Roman" w:hAnsi="Times New Roman"/>
          <w:sz w:val="19"/>
          <w:szCs w:val="19"/>
        </w:rPr>
        <w:t>. в кн.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54" w:history="1">
        <w:r w:rsidRPr="00BB110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http://biblioclub.ru/index.php?page=book&amp;id=438817</w:t>
        </w:r>
      </w:hyperlink>
      <w:r w:rsidRPr="00BB1101">
        <w:rPr>
          <w:rFonts w:ascii="Times New Roman" w:hAnsi="Times New Roman"/>
          <w:sz w:val="19"/>
          <w:szCs w:val="19"/>
        </w:rPr>
        <w:t>.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B1101"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BB1101">
        <w:rPr>
          <w:rFonts w:ascii="Times New Roman" w:hAnsi="Times New Roman"/>
          <w:sz w:val="19"/>
          <w:szCs w:val="19"/>
        </w:rPr>
        <w:t>Шуляк</w:t>
      </w:r>
      <w:proofErr w:type="spellEnd"/>
      <w:r w:rsidRPr="00BB1101">
        <w:rPr>
          <w:rFonts w:ascii="Times New Roman" w:hAnsi="Times New Roman"/>
          <w:sz w:val="19"/>
          <w:szCs w:val="19"/>
        </w:rPr>
        <w:t>, П.Н. Финансы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учебник / П.Н. </w:t>
      </w:r>
      <w:proofErr w:type="spellStart"/>
      <w:r w:rsidRPr="00BB1101">
        <w:rPr>
          <w:rFonts w:ascii="Times New Roman" w:hAnsi="Times New Roman"/>
          <w:sz w:val="19"/>
          <w:szCs w:val="19"/>
        </w:rPr>
        <w:t>Шуляк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, Н.П. Белотелова, Ж.С. Белотелова ; под ред. П.Н. </w:t>
      </w:r>
      <w:proofErr w:type="spellStart"/>
      <w:r w:rsidRPr="00BB1101">
        <w:rPr>
          <w:rFonts w:ascii="Times New Roman" w:hAnsi="Times New Roman"/>
          <w:sz w:val="19"/>
          <w:szCs w:val="19"/>
        </w:rPr>
        <w:t>Шуляк</w:t>
      </w:r>
      <w:proofErr w:type="spellEnd"/>
      <w:r w:rsidRPr="00BB110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2017. - 383 с.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ил. - (Учебные издания для бакалавров). - </w:t>
      </w:r>
      <w:proofErr w:type="spellStart"/>
      <w:r w:rsidRPr="00BB110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BB1101">
        <w:rPr>
          <w:rFonts w:ascii="Times New Roman" w:hAnsi="Times New Roman"/>
          <w:sz w:val="19"/>
          <w:szCs w:val="19"/>
        </w:rPr>
        <w:t>. в кн. - ISBN 978-5-394-01876-3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55" w:history="1">
        <w:r w:rsidRPr="00BB110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http://biblioclub.ru/index.php?page=book&amp;id=495831</w:t>
        </w:r>
      </w:hyperlink>
      <w:r w:rsidRPr="00BB1101">
        <w:rPr>
          <w:rFonts w:ascii="Times New Roman" w:hAnsi="Times New Roman"/>
          <w:sz w:val="19"/>
          <w:szCs w:val="19"/>
        </w:rPr>
        <w:t>.</w:t>
      </w:r>
    </w:p>
    <w:p w:rsidR="00BB1101" w:rsidRPr="00BB1101" w:rsidRDefault="00BB1101" w:rsidP="00BB110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BB110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BB110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BB1101" w:rsidRPr="00BB1101" w:rsidRDefault="00BB1101" w:rsidP="00BB110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BB1101" w:rsidRPr="00BB1101" w:rsidRDefault="00BB1101" w:rsidP="00BB110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B1101" w:rsidRPr="00BB1101" w:rsidRDefault="00BB1101" w:rsidP="00BB110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56" w:history="1">
        <w:r w:rsidRPr="00BB1101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BB1101" w:rsidRPr="00BB1101" w:rsidRDefault="00BB1101" w:rsidP="00BB110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BB1101">
        <w:t xml:space="preserve"> </w:t>
      </w:r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57" w:history="1">
        <w:r w:rsidRPr="00BB1101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BB1101" w:rsidRPr="00BB1101" w:rsidRDefault="00BB1101" w:rsidP="00BB110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BB1101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BB1101" w:rsidRPr="00BB1101" w:rsidRDefault="00BB1101" w:rsidP="00BB1101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BB1101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BB1101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BB1101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B1101">
        <w:rPr>
          <w:rFonts w:ascii="Times New Roman" w:hAnsi="Times New Roman"/>
          <w:b/>
          <w:bCs/>
          <w:sz w:val="19"/>
          <w:szCs w:val="19"/>
        </w:rPr>
        <w:lastRenderedPageBreak/>
        <w:t>9. Материально-техническое обеспечение образовательного процесса по дисциплине</w:t>
      </w: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BB1101" w:rsidRPr="00BB1101" w:rsidRDefault="00BB1101" w:rsidP="00BB1101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BB1101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BB1101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BB1101">
        <w:rPr>
          <w:rFonts w:ascii="Times New Roman" w:hAnsi="Times New Roman"/>
          <w:bCs/>
          <w:sz w:val="19"/>
          <w:szCs w:val="19"/>
        </w:rPr>
        <w:t xml:space="preserve">Планируется использование программного обеспечения, такого как </w:t>
      </w:r>
      <w:proofErr w:type="gramStart"/>
      <w:r w:rsidRPr="00BB1101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BB1101">
        <w:rPr>
          <w:rFonts w:ascii="Times New Roman" w:hAnsi="Times New Roman"/>
          <w:bCs/>
          <w:sz w:val="19"/>
          <w:szCs w:val="19"/>
        </w:rPr>
        <w:t xml:space="preserve"> браузер, Пакет MS </w:t>
      </w:r>
      <w:proofErr w:type="spellStart"/>
      <w:r w:rsidRPr="00BB1101"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BB1101">
        <w:rPr>
          <w:rFonts w:ascii="Times New Roman" w:hAnsi="Times New Roman"/>
          <w:bCs/>
          <w:sz w:val="19"/>
          <w:szCs w:val="19"/>
        </w:rPr>
        <w:t xml:space="preserve">, а также программных средств организации взаимодействия с обучающимися в ЭИОС </w:t>
      </w:r>
      <w:proofErr w:type="spellStart"/>
      <w:r w:rsidRPr="00BB1101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BB1101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BB1101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BB1101">
        <w:rPr>
          <w:rFonts w:ascii="Times New Roman" w:hAnsi="Times New Roman"/>
          <w:bCs/>
          <w:sz w:val="19"/>
          <w:szCs w:val="19"/>
        </w:rPr>
        <w:t>-сервисов.</w:t>
      </w: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BB1101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BB1101" w:rsidRPr="00BB1101" w:rsidTr="00BB1101">
        <w:tc>
          <w:tcPr>
            <w:tcW w:w="5363" w:type="dxa"/>
          </w:tcPr>
          <w:p w:rsidR="00BB1101" w:rsidRPr="00BB1101" w:rsidRDefault="00BB1101" w:rsidP="00BB1101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BB1101" w:rsidRPr="00BB1101" w:rsidTr="00BB1101">
        <w:tc>
          <w:tcPr>
            <w:tcW w:w="5363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BB1101" w:rsidRPr="00BB1101" w:rsidTr="00BB1101">
        <w:tc>
          <w:tcPr>
            <w:tcW w:w="5363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BB1101" w:rsidRPr="00BB1101" w:rsidTr="00BB1101">
        <w:tc>
          <w:tcPr>
            <w:tcW w:w="5363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BB1101" w:rsidRPr="00BB1101" w:rsidTr="00BB1101">
        <w:tc>
          <w:tcPr>
            <w:tcW w:w="5363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5.6. ПРОГРАММА ДИСЦИПЛИНЫ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sz w:val="19"/>
          <w:szCs w:val="19"/>
          <w:lang w:eastAsia="ru-RU"/>
        </w:rPr>
        <w:t>«</w:t>
      </w:r>
      <w:r>
        <w:rPr>
          <w:rFonts w:ascii="Times New Roman" w:hAnsi="Times New Roman"/>
          <w:b/>
          <w:sz w:val="19"/>
          <w:szCs w:val="19"/>
        </w:rPr>
        <w:t>ОСНОВЫ ПРИНЯТИЯ БЮДЖЕТНЫХ РЕШЕНИЙ</w:t>
      </w:r>
      <w:r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>
        <w:rPr>
          <w:rFonts w:ascii="Times New Roman" w:hAnsi="Times New Roman"/>
          <w:sz w:val="19"/>
          <w:szCs w:val="19"/>
        </w:rPr>
        <w:t>«Основы принятия бюджетных решений», как и другие дисциплины модуля, служит формированию трудовых действий специалиста э</w:t>
      </w:r>
      <w:r>
        <w:rPr>
          <w:rFonts w:ascii="Times New Roman" w:hAnsi="Times New Roman"/>
          <w:bCs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>
        <w:rPr>
          <w:rFonts w:ascii="Times New Roman" w:hAnsi="Times New Roman"/>
          <w:sz w:val="19"/>
          <w:szCs w:val="19"/>
        </w:rPr>
        <w:t>профстандарту</w:t>
      </w:r>
      <w:proofErr w:type="spellEnd"/>
      <w:r>
        <w:rPr>
          <w:rFonts w:ascii="Times New Roman" w:hAnsi="Times New Roman"/>
          <w:sz w:val="19"/>
          <w:szCs w:val="19"/>
        </w:rPr>
        <w:t>).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  <w:lang w:eastAsia="ru-RU"/>
        </w:rPr>
        <w:t>ПК-5: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19"/>
          <w:szCs w:val="19"/>
          <w:lang w:eastAsia="ru-RU"/>
        </w:rPr>
        <w:t>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решений.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  <w:lang w:eastAsia="ru-RU"/>
        </w:rPr>
        <w:t>ПК-8: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19"/>
          <w:szCs w:val="19"/>
          <w:lang w:eastAsia="ru-RU"/>
        </w:rPr>
        <w:t>способностью использовать для решения аналитических и исследовательских задач современные технические средства и информационные технологии.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>
        <w:rPr>
          <w:rFonts w:ascii="Times New Roman" w:hAnsi="Times New Roman"/>
          <w:sz w:val="19"/>
          <w:szCs w:val="19"/>
          <w:lang w:eastAsia="ru-RU"/>
        </w:rPr>
        <w:t>ПК-22: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19"/>
          <w:szCs w:val="19"/>
          <w:lang w:eastAsia="ru-RU" w:bidi="he-IL"/>
        </w:rPr>
        <w:t>способностью применять нормы, регулирующие бюджетные, налоговые, валютные отношения в области страховой, банковской деятельности, учета и контроля.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данные, анализировать и интерпретировать  цифровую информацию, содержащуюся в отчетности предприятий различных. 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i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Знать: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- принципы разработки и принятия бюджетных решений; 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современные подходы и технологии бюджетных решений;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способы выработки альтернатив;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методы оптимизации бюджетных решений.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Уметь: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организовывать процесс разработки бюджетных решений;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принимать обоснованные бюджетные решения.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методами построения и анализа эффективных решений и соответствующими возможностями информационных технологий;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- навыками принятия обоснованных бюджетных решений, выявления факторов, влияющих на процессы выработки и реализации управленческих </w:t>
      </w:r>
      <w:proofErr w:type="gramStart"/>
      <w:r>
        <w:rPr>
          <w:rFonts w:ascii="Times New Roman" w:hAnsi="Times New Roman"/>
          <w:sz w:val="19"/>
          <w:szCs w:val="19"/>
        </w:rPr>
        <w:t>решений</w:t>
      </w:r>
      <w:proofErr w:type="gramEnd"/>
      <w:r>
        <w:rPr>
          <w:rFonts w:ascii="Times New Roman" w:hAnsi="Times New Roman"/>
          <w:sz w:val="19"/>
          <w:szCs w:val="19"/>
        </w:rPr>
        <w:t xml:space="preserve"> в условиях динамично развивающейся среды.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</w:rPr>
        <w:t xml:space="preserve">Данная дисциплина является предшествующей для дисциплин: </w:t>
      </w:r>
      <w:r>
        <w:rPr>
          <w:rFonts w:ascii="Times New Roman" w:eastAsia="Times New Roman" w:hAnsi="Times New Roman"/>
          <w:sz w:val="19"/>
          <w:szCs w:val="19"/>
          <w:lang w:eastAsia="ru-RU"/>
        </w:rPr>
        <w:t>бюджетный учёт и отчетность, современные технологии в бухгалтерском учёте, бюджетный процесс, финансовое планирование и прогнозирование, государственные и муниципальные финансы.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</w:t>
      </w:r>
      <w:r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</w:t>
      </w:r>
      <w:r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</w:t>
      </w:r>
      <w:r>
        <w:rPr>
          <w:sz w:val="19"/>
          <w:szCs w:val="19"/>
        </w:rPr>
        <w:t xml:space="preserve"> </w:t>
      </w:r>
      <w:r>
        <w:rPr>
          <w:rFonts w:ascii="Times New Roman" w:eastAsia="Times New Roman" w:hAnsi="Times New Roman"/>
          <w:sz w:val="19"/>
          <w:szCs w:val="19"/>
          <w:lang w:eastAsia="ru-RU"/>
        </w:rPr>
        <w:t>формирование у студентов системы знаний, умений и навыков, обеспечивающих принятие ими обоснованных, эффективных бюджетных решений в профессиональной деятельности, умения использовать современные приемы и методы разработки, принимать и оптимизировать управленческие решения в условиях конкурентной среды.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изучение технологии разработки, принятия и реализации бюджетных решений, в том числе в условиях риска и неопределенности;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</w:rPr>
        <w:t xml:space="preserve"> - изучение методов анализа, прогнозирования, оптимизации бюджетных решений.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BB1101" w:rsidRDefault="00BB1101" w:rsidP="00ED28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BB1101" w:rsidRDefault="00BB1101" w:rsidP="00ED28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BB1101" w:rsidRDefault="00BB1101" w:rsidP="00ED28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BB1101" w:rsidRDefault="00BB1101" w:rsidP="00ED28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BB1101" w:rsidRDefault="00BB1101" w:rsidP="00ED28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>4. Образовательные результаты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1033"/>
        <w:gridCol w:w="2632"/>
        <w:gridCol w:w="1649"/>
        <w:gridCol w:w="2077"/>
        <w:gridCol w:w="1668"/>
        <w:gridCol w:w="1668"/>
      </w:tblGrid>
      <w:tr w:rsidR="00ED2871" w:rsidTr="00ED2871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ED2871" w:rsidTr="00ED2871">
        <w:trPr>
          <w:trHeight w:val="2403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Демонстрирует навыки применения норм, регулирующих бюджетные, налоговые, валютные отношения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ОР.2.6.1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Способен</w:t>
            </w:r>
            <w:proofErr w:type="gramEnd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применять нормы, регулирующие бюджетные, налоговые, валютные отношения в области страховой, банковской деятельности, учета и контроля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ПК-22</w:t>
            </w:r>
          </w:p>
        </w:tc>
        <w:tc>
          <w:tcPr>
            <w:tcW w:w="148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Тест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Эссе</w:t>
            </w:r>
          </w:p>
        </w:tc>
      </w:tr>
      <w:tr w:rsidR="00ED2871" w:rsidTr="00ED2871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ОР.4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Демонстрирует навыки использования современных технических средств и информационных технологий для решения аналитически и исследовательских задач в области бухгалтерского учета и отчетности организаций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ОР.4.6.2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Способен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использовать современные технические средства и информационных технологий для решения аналитических и исследовательских задач в области бюджетного </w:t>
            </w:r>
            <w:proofErr w:type="spell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регулировнаия</w:t>
            </w:r>
            <w:proofErr w:type="spellEnd"/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ПК-5, ПК-8</w:t>
            </w:r>
          </w:p>
        </w:tc>
        <w:tc>
          <w:tcPr>
            <w:tcW w:w="1488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</w:tbl>
    <w:p w:rsidR="00ED2871" w:rsidRDefault="00ED2871" w:rsidP="00ED28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5. </w:t>
      </w:r>
      <w:r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>Содержание дисциплины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5.1. </w:t>
      </w:r>
      <w:r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  <w:t>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042"/>
        <w:gridCol w:w="932"/>
        <w:gridCol w:w="929"/>
        <w:gridCol w:w="1544"/>
        <w:gridCol w:w="1348"/>
        <w:gridCol w:w="932"/>
      </w:tblGrid>
      <w:tr w:rsidR="00ED2871" w:rsidTr="00ED2871">
        <w:trPr>
          <w:trHeight w:val="203"/>
        </w:trPr>
        <w:tc>
          <w:tcPr>
            <w:tcW w:w="45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03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ED2871" w:rsidTr="00ED2871">
        <w:trPr>
          <w:trHeight w:val="533"/>
        </w:trPr>
        <w:tc>
          <w:tcPr>
            <w:tcW w:w="45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  <w:tc>
          <w:tcPr>
            <w:tcW w:w="16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</w:tr>
      <w:tr w:rsidR="00ED2871" w:rsidTr="00ED2871">
        <w:trPr>
          <w:trHeight w:val="1"/>
        </w:trPr>
        <w:tc>
          <w:tcPr>
            <w:tcW w:w="45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</w:tr>
      <w:tr w:rsidR="00ED2871" w:rsidTr="00ED2871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1. Понятие и сущность бюджетных решений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39</w:t>
            </w:r>
          </w:p>
        </w:tc>
      </w:tr>
      <w:tr w:rsidR="00ED2871" w:rsidTr="00ED2871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1.1. Понятие и сущность решения в методологии организации бюджетного процесса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13</w:t>
            </w:r>
          </w:p>
        </w:tc>
      </w:tr>
      <w:tr w:rsidR="00ED2871" w:rsidTr="00ED2871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Тема 1.2. Процедура и основание принятия решения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13</w:t>
            </w:r>
          </w:p>
        </w:tc>
      </w:tr>
      <w:tr w:rsidR="00ED2871" w:rsidTr="00ED2871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1.3. Принципы принятия решения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13</w:t>
            </w:r>
          </w:p>
        </w:tc>
      </w:tr>
      <w:tr w:rsidR="00ED2871" w:rsidTr="00ED2871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2. Системный подход в подготовке и принятии бюджетных решений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41</w:t>
            </w:r>
          </w:p>
        </w:tc>
      </w:tr>
      <w:tr w:rsidR="00ED2871" w:rsidTr="00ED2871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2.1. Проблемы и модели разработки бюджетных решений    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ED2871" w:rsidTr="00ED2871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2.2. Принятие решений в условиях риска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13</w:t>
            </w:r>
          </w:p>
        </w:tc>
      </w:tr>
      <w:tr w:rsidR="00ED2871" w:rsidTr="00ED2871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2.3 Методы разработки бюджетных решений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ED2871" w:rsidTr="00ED2871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3. Оценка эффективности бюджетных решений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28</w:t>
            </w:r>
          </w:p>
        </w:tc>
      </w:tr>
      <w:tr w:rsidR="00ED2871" w:rsidTr="00ED2871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3.1. Сущность и факторы, определяющие эффективность бюджетных решений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ED2871" w:rsidTr="00ED2871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3.2. Критерии эффективности бюджетных решений 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ED2871" w:rsidTr="00ED2871">
        <w:trPr>
          <w:trHeight w:val="357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108</w:t>
            </w:r>
          </w:p>
        </w:tc>
      </w:tr>
    </w:tbl>
    <w:p w:rsidR="00ED2871" w:rsidRDefault="00ED2871" w:rsidP="00ED2871">
      <w:pPr>
        <w:spacing w:after="0" w:line="240" w:lineRule="auto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ED2871" w:rsidRDefault="00ED2871" w:rsidP="00ED2871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Объяснительно-иллюстративный</w:t>
      </w:r>
    </w:p>
    <w:p w:rsidR="00ED2871" w:rsidRDefault="00ED2871" w:rsidP="00ED2871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D2871" w:rsidRDefault="00ED2871" w:rsidP="00ED2871">
      <w:pPr>
        <w:spacing w:after="0" w:line="240" w:lineRule="auto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37"/>
        <w:gridCol w:w="1590"/>
        <w:gridCol w:w="2282"/>
        <w:gridCol w:w="1747"/>
        <w:gridCol w:w="1518"/>
        <w:gridCol w:w="1023"/>
        <w:gridCol w:w="212"/>
        <w:gridCol w:w="741"/>
        <w:gridCol w:w="188"/>
        <w:gridCol w:w="889"/>
      </w:tblGrid>
      <w:tr w:rsidR="00ED2871" w:rsidTr="00ED2871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0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3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9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1811" w:type="dxa"/>
            <w:gridSpan w:val="4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ED2871" w:rsidTr="00ED2871">
        <w:trPr>
          <w:trHeight w:val="300"/>
        </w:trPr>
        <w:tc>
          <w:tcPr>
            <w:tcW w:w="9574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037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55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961" w:type="dxa"/>
            <w:gridSpan w:val="2"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ED2871" w:rsidTr="00ED2871">
        <w:trPr>
          <w:trHeight w:val="300"/>
        </w:trPr>
        <w:tc>
          <w:tcPr>
            <w:tcW w:w="9574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1. Понятие и сущность бюджетных решений</w:t>
            </w:r>
          </w:p>
        </w:tc>
      </w:tr>
      <w:tr w:rsidR="00ED2871" w:rsidTr="00ED2871">
        <w:trPr>
          <w:trHeight w:val="300"/>
        </w:trPr>
        <w:tc>
          <w:tcPr>
            <w:tcW w:w="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2.6.1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4.6.2</w:t>
            </w:r>
          </w:p>
        </w:tc>
        <w:tc>
          <w:tcPr>
            <w:tcW w:w="20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3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61" w:type="dxa"/>
            <w:gridSpan w:val="2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ED2871" w:rsidTr="00ED2871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2.6.1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4.6.2</w:t>
            </w:r>
          </w:p>
        </w:tc>
        <w:tc>
          <w:tcPr>
            <w:tcW w:w="2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эссе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Эссе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5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ED2871" w:rsidTr="00ED2871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2.6.1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4.6.2</w:t>
            </w:r>
          </w:p>
        </w:tc>
        <w:tc>
          <w:tcPr>
            <w:tcW w:w="2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доклада (сообщения)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5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ED2871" w:rsidTr="00ED2871">
        <w:trPr>
          <w:trHeight w:val="300"/>
        </w:trPr>
        <w:tc>
          <w:tcPr>
            <w:tcW w:w="9574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2. Системный подход в подготовке и принятии бюджетных решений</w:t>
            </w:r>
          </w:p>
        </w:tc>
      </w:tr>
      <w:tr w:rsidR="00ED2871" w:rsidTr="00ED2871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2.6.1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4.6.2</w:t>
            </w:r>
          </w:p>
        </w:tc>
        <w:tc>
          <w:tcPr>
            <w:tcW w:w="2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ED2871" w:rsidTr="00ED2871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2.6.1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4.6.2</w:t>
            </w:r>
          </w:p>
        </w:tc>
        <w:tc>
          <w:tcPr>
            <w:tcW w:w="2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эссе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Эссе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ED2871" w:rsidTr="00ED2871">
        <w:trPr>
          <w:trHeight w:val="300"/>
        </w:trPr>
        <w:tc>
          <w:tcPr>
            <w:tcW w:w="9574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3. Оценка эффективности бюджетных решений</w:t>
            </w:r>
          </w:p>
        </w:tc>
      </w:tr>
      <w:tr w:rsidR="00ED2871" w:rsidTr="00ED2871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2.6.1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4.6.2</w:t>
            </w:r>
          </w:p>
        </w:tc>
        <w:tc>
          <w:tcPr>
            <w:tcW w:w="2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доклада (сообщения)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Эссе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ED2871" w:rsidTr="00ED2871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2.6.1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4.6.2</w:t>
            </w:r>
          </w:p>
        </w:tc>
        <w:tc>
          <w:tcPr>
            <w:tcW w:w="2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ED2871" w:rsidTr="00ED2871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2.6.1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4.6.2</w:t>
            </w:r>
          </w:p>
        </w:tc>
        <w:tc>
          <w:tcPr>
            <w:tcW w:w="2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теста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Тест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10-10</w:t>
            </w:r>
          </w:p>
        </w:tc>
        <w:tc>
          <w:tcPr>
            <w:tcW w:w="11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  <w:tr w:rsidR="00ED2871" w:rsidTr="00ED2871">
        <w:trPr>
          <w:trHeight w:val="300"/>
        </w:trPr>
        <w:tc>
          <w:tcPr>
            <w:tcW w:w="795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Зачет с оценкой</w:t>
            </w:r>
          </w:p>
        </w:tc>
        <w:tc>
          <w:tcPr>
            <w:tcW w:w="82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30</w:t>
            </w:r>
          </w:p>
        </w:tc>
      </w:tr>
      <w:tr w:rsidR="00ED2871" w:rsidTr="00ED2871">
        <w:trPr>
          <w:trHeight w:val="300"/>
        </w:trPr>
        <w:tc>
          <w:tcPr>
            <w:tcW w:w="795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2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ED2871" w:rsidRDefault="00ED2871" w:rsidP="00ED2871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BB110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BB1101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B1101">
        <w:rPr>
          <w:rFonts w:ascii="Times New Roman" w:hAnsi="Times New Roman"/>
          <w:sz w:val="19"/>
          <w:szCs w:val="19"/>
        </w:rPr>
        <w:t>1. Бегунова, С. Бюджетная система Российской Федерации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учебное пособие / С. Бегунова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ОГУ, 2014. - 320 с.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58" w:history="1">
        <w:r w:rsidRPr="00BB110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http://biblioclub.ru/index.php?page=book&amp;id=259203</w:t>
        </w:r>
      </w:hyperlink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B1101">
        <w:rPr>
          <w:rFonts w:ascii="Times New Roman" w:hAnsi="Times New Roman"/>
          <w:sz w:val="19"/>
          <w:szCs w:val="19"/>
        </w:rPr>
        <w:t>2. Финансы бюджетных организаций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учебник / Г.Б. Поляк, Л.Д. Андросова, В.В. </w:t>
      </w:r>
      <w:proofErr w:type="spellStart"/>
      <w:r w:rsidRPr="00BB1101">
        <w:rPr>
          <w:rFonts w:ascii="Times New Roman" w:hAnsi="Times New Roman"/>
          <w:sz w:val="19"/>
          <w:szCs w:val="19"/>
        </w:rPr>
        <w:t>Карчевский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 и др. ; ред. Г.Б. Поляк. - 2-е изд., </w:t>
      </w:r>
      <w:proofErr w:type="spellStart"/>
      <w:r w:rsidRPr="00BB1101">
        <w:rPr>
          <w:rFonts w:ascii="Times New Roman" w:hAnsi="Times New Roman"/>
          <w:sz w:val="19"/>
          <w:szCs w:val="19"/>
        </w:rPr>
        <w:t>перераб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BB1101">
        <w:rPr>
          <w:rFonts w:ascii="Times New Roman" w:hAnsi="Times New Roman"/>
          <w:sz w:val="19"/>
          <w:szCs w:val="19"/>
        </w:rPr>
        <w:t>Юнити</w:t>
      </w:r>
      <w:proofErr w:type="spellEnd"/>
      <w:r w:rsidRPr="00BB1101">
        <w:rPr>
          <w:rFonts w:ascii="Times New Roman" w:hAnsi="Times New Roman"/>
          <w:sz w:val="19"/>
          <w:szCs w:val="19"/>
        </w:rPr>
        <w:t>-Дана, 2015. - 463 с. - ISBN 978-5-238-02088-4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59" w:history="1">
        <w:r w:rsidRPr="00BB110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http://biblioclub.ru/index.php?page=book&amp;id=118173</w:t>
        </w:r>
      </w:hyperlink>
      <w:r w:rsidRPr="00BB1101">
        <w:rPr>
          <w:rFonts w:ascii="Times New Roman" w:hAnsi="Times New Roman"/>
          <w:sz w:val="19"/>
          <w:szCs w:val="19"/>
        </w:rPr>
        <w:t>.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B1101">
        <w:rPr>
          <w:rFonts w:ascii="Times New Roman" w:hAnsi="Times New Roman"/>
          <w:sz w:val="19"/>
          <w:szCs w:val="19"/>
        </w:rPr>
        <w:t>3. Черкасова, Л.А. Бюджетный процесс и бюджетное планирование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учебное пособие / Л.А. Черкасова ; Поволжский государственный технологический университет. - Йошкар-Ола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ПГТУ, 2015. - 172 с. - </w:t>
      </w:r>
      <w:proofErr w:type="spellStart"/>
      <w:r w:rsidRPr="00BB110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BB1101">
        <w:rPr>
          <w:rFonts w:ascii="Times New Roman" w:hAnsi="Times New Roman"/>
          <w:sz w:val="19"/>
          <w:szCs w:val="19"/>
        </w:rPr>
        <w:t>. в кн. - ISBN 978-5-8158-1476-9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0" w:history="1">
        <w:r w:rsidRPr="00BB110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http://biblioclub.ru/index.php?page=book&amp;id=437057</w:t>
        </w:r>
      </w:hyperlink>
      <w:r w:rsidRPr="00BB1101">
        <w:rPr>
          <w:rFonts w:ascii="Times New Roman" w:hAnsi="Times New Roman"/>
          <w:sz w:val="19"/>
          <w:szCs w:val="19"/>
        </w:rPr>
        <w:t>.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B1101">
        <w:rPr>
          <w:rFonts w:ascii="Times New Roman" w:hAnsi="Times New Roman"/>
          <w:sz w:val="19"/>
          <w:szCs w:val="19"/>
        </w:rPr>
        <w:t>1.</w:t>
      </w:r>
      <w:r w:rsidRPr="00BB1101">
        <w:t xml:space="preserve"> </w:t>
      </w:r>
      <w:proofErr w:type="spellStart"/>
      <w:r w:rsidRPr="00BB1101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BB1101">
        <w:rPr>
          <w:rFonts w:ascii="Times New Roman" w:hAnsi="Times New Roman"/>
          <w:sz w:val="19"/>
          <w:szCs w:val="19"/>
        </w:rPr>
        <w:t>, Н.В. Финансы и налогообложение организаций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учебник / Н.В. </w:t>
      </w:r>
      <w:proofErr w:type="spellStart"/>
      <w:r w:rsidRPr="00BB1101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, М.Е. Косов, Т.Н. </w:t>
      </w:r>
      <w:proofErr w:type="spellStart"/>
      <w:r w:rsidRPr="00BB1101">
        <w:rPr>
          <w:rFonts w:ascii="Times New Roman" w:hAnsi="Times New Roman"/>
          <w:sz w:val="19"/>
          <w:szCs w:val="19"/>
        </w:rPr>
        <w:t>Оканова</w:t>
      </w:r>
      <w:proofErr w:type="spellEnd"/>
      <w:r w:rsidRPr="00BB110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BB1101">
        <w:rPr>
          <w:rFonts w:ascii="Times New Roman" w:hAnsi="Times New Roman"/>
          <w:sz w:val="19"/>
          <w:szCs w:val="19"/>
        </w:rPr>
        <w:t>Юнити</w:t>
      </w:r>
      <w:proofErr w:type="spellEnd"/>
      <w:r w:rsidRPr="00BB1101">
        <w:rPr>
          <w:rFonts w:ascii="Times New Roman" w:hAnsi="Times New Roman"/>
          <w:sz w:val="19"/>
          <w:szCs w:val="19"/>
        </w:rPr>
        <w:t>-Дана, 2015. - 623 с.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табл. - (</w:t>
      </w:r>
      <w:proofErr w:type="spellStart"/>
      <w:r w:rsidRPr="00BB1101">
        <w:rPr>
          <w:rFonts w:ascii="Times New Roman" w:hAnsi="Times New Roman"/>
          <w:sz w:val="19"/>
          <w:szCs w:val="19"/>
        </w:rPr>
        <w:t>Magister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). - </w:t>
      </w:r>
      <w:proofErr w:type="spellStart"/>
      <w:r w:rsidRPr="00BB110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BB1101">
        <w:rPr>
          <w:rFonts w:ascii="Times New Roman" w:hAnsi="Times New Roman"/>
          <w:sz w:val="19"/>
          <w:szCs w:val="19"/>
        </w:rPr>
        <w:t>. в кн. - ISBN 978-5-238-02389-2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1" w:history="1">
        <w:r w:rsidRPr="00BB110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http://biblioclub.ru/index.php?page=book&amp;id=446549</w:t>
        </w:r>
      </w:hyperlink>
      <w:r w:rsidRPr="00BB1101">
        <w:rPr>
          <w:rFonts w:ascii="Times New Roman" w:hAnsi="Times New Roman"/>
          <w:sz w:val="19"/>
          <w:szCs w:val="19"/>
        </w:rPr>
        <w:t>.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B1101">
        <w:rPr>
          <w:rFonts w:ascii="Times New Roman" w:hAnsi="Times New Roman"/>
          <w:sz w:val="19"/>
          <w:szCs w:val="19"/>
        </w:rPr>
        <w:t xml:space="preserve">2. </w:t>
      </w:r>
      <w:proofErr w:type="spellStart"/>
      <w:r w:rsidRPr="00BB1101">
        <w:rPr>
          <w:rFonts w:ascii="Times New Roman" w:hAnsi="Times New Roman"/>
          <w:sz w:val="19"/>
          <w:szCs w:val="19"/>
        </w:rPr>
        <w:t>Гамова</w:t>
      </w:r>
      <w:proofErr w:type="spellEnd"/>
      <w:r w:rsidRPr="00BB1101">
        <w:rPr>
          <w:rFonts w:ascii="Times New Roman" w:hAnsi="Times New Roman"/>
          <w:sz w:val="19"/>
          <w:szCs w:val="19"/>
        </w:rPr>
        <w:t>, Э.М. Государственные и муниципальные финансы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учебное пособие / Э.М. </w:t>
      </w:r>
      <w:proofErr w:type="spellStart"/>
      <w:r w:rsidRPr="00BB1101">
        <w:rPr>
          <w:rFonts w:ascii="Times New Roman" w:hAnsi="Times New Roman"/>
          <w:sz w:val="19"/>
          <w:szCs w:val="19"/>
        </w:rPr>
        <w:t>Гамова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, Е.Е. </w:t>
      </w:r>
      <w:proofErr w:type="spellStart"/>
      <w:r w:rsidRPr="00BB1101">
        <w:rPr>
          <w:rFonts w:ascii="Times New Roman" w:hAnsi="Times New Roman"/>
          <w:sz w:val="19"/>
          <w:szCs w:val="19"/>
        </w:rPr>
        <w:t>Гамова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 ; ред. Л.С. Емельянова ; Поволжский государственный технологический университет. - Йошкар-Ола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ПГТУ, 2015. - 160 с.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BB110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BB1101">
        <w:rPr>
          <w:rFonts w:ascii="Times New Roman" w:hAnsi="Times New Roman"/>
          <w:sz w:val="19"/>
          <w:szCs w:val="19"/>
        </w:rPr>
        <w:t>. в кн. - ISBN 978-5-8158-1544-5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То же [Электронный ресурс]. - URL: http://biblioclub.ru/index.php?page=book&amp;id=439183.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B1101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BB1101">
        <w:rPr>
          <w:rFonts w:ascii="Times New Roman" w:hAnsi="Times New Roman"/>
          <w:sz w:val="19"/>
          <w:szCs w:val="19"/>
        </w:rPr>
        <w:t>Парусимова</w:t>
      </w:r>
      <w:proofErr w:type="spellEnd"/>
      <w:r w:rsidRPr="00BB1101">
        <w:rPr>
          <w:rFonts w:ascii="Times New Roman" w:hAnsi="Times New Roman"/>
          <w:sz w:val="19"/>
          <w:szCs w:val="19"/>
        </w:rPr>
        <w:t>, Н.И. Денежно-кредитное регулирование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учебное пособие / Н.И. </w:t>
      </w:r>
      <w:proofErr w:type="spellStart"/>
      <w:r w:rsidRPr="00BB1101">
        <w:rPr>
          <w:rFonts w:ascii="Times New Roman" w:hAnsi="Times New Roman"/>
          <w:sz w:val="19"/>
          <w:szCs w:val="19"/>
        </w:rPr>
        <w:t>Парусимова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, К.Ж. </w:t>
      </w:r>
      <w:proofErr w:type="spellStart"/>
      <w:r w:rsidRPr="00BB1101">
        <w:rPr>
          <w:rFonts w:ascii="Times New Roman" w:hAnsi="Times New Roman"/>
          <w:sz w:val="19"/>
          <w:szCs w:val="19"/>
        </w:rPr>
        <w:t>Садвокасова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Оренбургский Государственный Университет. - Оренбург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ОГУ, 2016. - 183 с. : ил., табл. - </w:t>
      </w:r>
      <w:proofErr w:type="spellStart"/>
      <w:r w:rsidRPr="00BB110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BB1101">
        <w:rPr>
          <w:rFonts w:ascii="Times New Roman" w:hAnsi="Times New Roman"/>
          <w:sz w:val="19"/>
          <w:szCs w:val="19"/>
        </w:rPr>
        <w:t>. в кн. - ISBN 978-5-7410-1558-2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2" w:history="1">
        <w:r w:rsidRPr="00BB110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http://biblioclub.ru/index.php?page=book&amp;id=469390</w:t>
        </w:r>
      </w:hyperlink>
      <w:r w:rsidRPr="00BB1101">
        <w:rPr>
          <w:rFonts w:ascii="Times New Roman" w:hAnsi="Times New Roman"/>
          <w:sz w:val="19"/>
          <w:szCs w:val="19"/>
        </w:rPr>
        <w:t>.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B1101">
        <w:rPr>
          <w:rFonts w:ascii="Times New Roman" w:hAnsi="Times New Roman"/>
          <w:sz w:val="19"/>
          <w:szCs w:val="19"/>
        </w:rPr>
        <w:t>4. Современные проблемы государственных финансов и налогообложения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учебное пособие / Л.В. </w:t>
      </w:r>
      <w:proofErr w:type="spellStart"/>
      <w:r w:rsidRPr="00BB1101">
        <w:rPr>
          <w:rFonts w:ascii="Times New Roman" w:hAnsi="Times New Roman"/>
          <w:sz w:val="19"/>
          <w:szCs w:val="19"/>
        </w:rPr>
        <w:t>Агаркова</w:t>
      </w:r>
      <w:proofErr w:type="spellEnd"/>
      <w:r w:rsidRPr="00BB1101">
        <w:rPr>
          <w:rFonts w:ascii="Times New Roman" w:hAnsi="Times New Roman"/>
          <w:sz w:val="19"/>
          <w:szCs w:val="19"/>
        </w:rPr>
        <w:t>, Ю.Е. Клишина, И.И. Глотова и др. ; Министерство сельского хозяйства Российской Федерации,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«Финансы, кредит и страховое дело». - Ставрополь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Литера, 2015. - 254 с.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BB110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BB1101">
        <w:rPr>
          <w:rFonts w:ascii="Times New Roman" w:hAnsi="Times New Roman"/>
          <w:sz w:val="19"/>
          <w:szCs w:val="19"/>
        </w:rPr>
        <w:t>. в кн.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3" w:history="1">
        <w:r w:rsidRPr="00BB110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http://biblioclub.ru/index.php?page=book&amp;id=438817</w:t>
        </w:r>
      </w:hyperlink>
      <w:r w:rsidRPr="00BB1101">
        <w:rPr>
          <w:rFonts w:ascii="Times New Roman" w:hAnsi="Times New Roman"/>
          <w:sz w:val="19"/>
          <w:szCs w:val="19"/>
        </w:rPr>
        <w:t>.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B1101"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BB1101">
        <w:rPr>
          <w:rFonts w:ascii="Times New Roman" w:hAnsi="Times New Roman"/>
          <w:sz w:val="19"/>
          <w:szCs w:val="19"/>
        </w:rPr>
        <w:t>Шуляк</w:t>
      </w:r>
      <w:proofErr w:type="spellEnd"/>
      <w:r w:rsidRPr="00BB1101">
        <w:rPr>
          <w:rFonts w:ascii="Times New Roman" w:hAnsi="Times New Roman"/>
          <w:sz w:val="19"/>
          <w:szCs w:val="19"/>
        </w:rPr>
        <w:t>, П.Н. Финансы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учебник / П.Н. </w:t>
      </w:r>
      <w:proofErr w:type="spellStart"/>
      <w:r w:rsidRPr="00BB1101">
        <w:rPr>
          <w:rFonts w:ascii="Times New Roman" w:hAnsi="Times New Roman"/>
          <w:sz w:val="19"/>
          <w:szCs w:val="19"/>
        </w:rPr>
        <w:t>Шуляк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, Н.П. Белотелова, Ж.С. Белотелова ; под ред. П.Н. </w:t>
      </w:r>
      <w:proofErr w:type="spellStart"/>
      <w:r w:rsidRPr="00BB1101">
        <w:rPr>
          <w:rFonts w:ascii="Times New Roman" w:hAnsi="Times New Roman"/>
          <w:sz w:val="19"/>
          <w:szCs w:val="19"/>
        </w:rPr>
        <w:t>Шуляк</w:t>
      </w:r>
      <w:proofErr w:type="spellEnd"/>
      <w:r w:rsidRPr="00BB110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2017. - 383 с.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ил. - (Учебные издания для бакалавров). - </w:t>
      </w:r>
      <w:proofErr w:type="spellStart"/>
      <w:r w:rsidRPr="00BB110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BB1101">
        <w:rPr>
          <w:rFonts w:ascii="Times New Roman" w:hAnsi="Times New Roman"/>
          <w:sz w:val="19"/>
          <w:szCs w:val="19"/>
        </w:rPr>
        <w:t>. в кн. - ISBN 978-5-394-01876-3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4" w:history="1">
        <w:r w:rsidRPr="00BB110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http://biblioclub.ru/index.php?page=book&amp;id=495831</w:t>
        </w:r>
      </w:hyperlink>
      <w:r w:rsidRPr="00BB1101">
        <w:rPr>
          <w:rFonts w:ascii="Times New Roman" w:hAnsi="Times New Roman"/>
          <w:sz w:val="19"/>
          <w:szCs w:val="19"/>
        </w:rPr>
        <w:t>.</w:t>
      </w:r>
    </w:p>
    <w:p w:rsidR="00BB1101" w:rsidRPr="00BB1101" w:rsidRDefault="00BB1101" w:rsidP="00BB110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BB110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BB110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BB1101" w:rsidRPr="00BB1101" w:rsidRDefault="00BB1101" w:rsidP="00BB110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BB1101" w:rsidRPr="00BB1101" w:rsidRDefault="00BB1101" w:rsidP="00BB110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B1101" w:rsidRPr="00BB1101" w:rsidRDefault="00BB1101" w:rsidP="00BB110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65" w:history="1">
        <w:r w:rsidRPr="00BB1101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BB1101" w:rsidRPr="00BB1101" w:rsidRDefault="00BB1101" w:rsidP="00BB110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BB1101">
        <w:t xml:space="preserve"> </w:t>
      </w:r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66" w:history="1">
        <w:r w:rsidRPr="00BB1101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BB1101" w:rsidRPr="00BB1101" w:rsidRDefault="00BB1101" w:rsidP="00BB110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BB1101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BB1101" w:rsidRPr="00BB1101" w:rsidRDefault="00BB1101" w:rsidP="00BB1101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BB1101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BB1101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BB1101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B1101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BB1101" w:rsidRPr="00BB1101" w:rsidRDefault="00BB1101" w:rsidP="00BB1101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BB1101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BB1101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BB1101">
        <w:rPr>
          <w:rFonts w:ascii="Times New Roman" w:hAnsi="Times New Roman"/>
          <w:bCs/>
          <w:sz w:val="19"/>
          <w:szCs w:val="19"/>
        </w:rPr>
        <w:lastRenderedPageBreak/>
        <w:t xml:space="preserve">Планируется использование программного обеспечения, такого как </w:t>
      </w:r>
      <w:proofErr w:type="gramStart"/>
      <w:r w:rsidRPr="00BB1101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BB1101">
        <w:rPr>
          <w:rFonts w:ascii="Times New Roman" w:hAnsi="Times New Roman"/>
          <w:bCs/>
          <w:sz w:val="19"/>
          <w:szCs w:val="19"/>
        </w:rPr>
        <w:t xml:space="preserve"> браузер, Пакет MS </w:t>
      </w:r>
      <w:proofErr w:type="spellStart"/>
      <w:r w:rsidRPr="00BB1101"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BB1101">
        <w:rPr>
          <w:rFonts w:ascii="Times New Roman" w:hAnsi="Times New Roman"/>
          <w:bCs/>
          <w:sz w:val="19"/>
          <w:szCs w:val="19"/>
        </w:rPr>
        <w:t xml:space="preserve">, а также программных средств организации взаимодействия с обучающимися в ЭИОС </w:t>
      </w:r>
      <w:proofErr w:type="spellStart"/>
      <w:r w:rsidRPr="00BB1101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BB1101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BB1101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BB1101">
        <w:rPr>
          <w:rFonts w:ascii="Times New Roman" w:hAnsi="Times New Roman"/>
          <w:bCs/>
          <w:sz w:val="19"/>
          <w:szCs w:val="19"/>
        </w:rPr>
        <w:t>-сервисов.</w:t>
      </w: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BB1101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BB1101" w:rsidRPr="00BB1101" w:rsidTr="00BB1101">
        <w:tc>
          <w:tcPr>
            <w:tcW w:w="5363" w:type="dxa"/>
          </w:tcPr>
          <w:p w:rsidR="00BB1101" w:rsidRPr="00BB1101" w:rsidRDefault="00BB1101" w:rsidP="00BB1101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BB1101" w:rsidRPr="00BB1101" w:rsidTr="00BB1101">
        <w:tc>
          <w:tcPr>
            <w:tcW w:w="5363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BB1101" w:rsidRPr="00BB1101" w:rsidTr="00BB1101">
        <w:tc>
          <w:tcPr>
            <w:tcW w:w="5363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BB1101" w:rsidRPr="00BB1101" w:rsidTr="00BB1101">
        <w:tc>
          <w:tcPr>
            <w:tcW w:w="5363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BB1101" w:rsidRPr="00BB1101" w:rsidTr="00BB1101">
        <w:tc>
          <w:tcPr>
            <w:tcW w:w="5363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833680" w:rsidRDefault="00833680" w:rsidP="00833680">
      <w:pPr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ED2871" w:rsidRDefault="00ED2871" w:rsidP="00833680">
      <w:pPr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5.7. ПРОГРАММА ДИСЦИПЛИНЫ</w:t>
      </w:r>
    </w:p>
    <w:p w:rsidR="00ED2871" w:rsidRDefault="00ED2871" w:rsidP="00BB110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«ГОСУДАРСТВЕННЫЙ ФИНАНСОВЫЙ КОНТРОЛЬ»</w:t>
      </w:r>
    </w:p>
    <w:p w:rsidR="00BB1101" w:rsidRPr="00BB1101" w:rsidRDefault="00BB1101" w:rsidP="00ED2871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>
        <w:rPr>
          <w:rFonts w:ascii="Times New Roman" w:hAnsi="Times New Roman"/>
          <w:sz w:val="19"/>
          <w:szCs w:val="19"/>
        </w:rPr>
        <w:t>«Государственный финансовый контроль», как и другие дисциплины модуля, служит формированию трудовых действий специалиста э</w:t>
      </w:r>
      <w:r>
        <w:rPr>
          <w:rFonts w:ascii="Times New Roman" w:hAnsi="Times New Roman"/>
          <w:bCs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>
        <w:rPr>
          <w:rFonts w:ascii="Times New Roman" w:hAnsi="Times New Roman"/>
          <w:sz w:val="19"/>
          <w:szCs w:val="19"/>
        </w:rPr>
        <w:t>профстандарту</w:t>
      </w:r>
      <w:proofErr w:type="spellEnd"/>
      <w:r>
        <w:rPr>
          <w:rFonts w:ascii="Times New Roman" w:hAnsi="Times New Roman"/>
          <w:sz w:val="19"/>
          <w:szCs w:val="19"/>
        </w:rPr>
        <w:t>).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>
        <w:rPr>
          <w:rFonts w:ascii="Times New Roman" w:hAnsi="Times New Roman"/>
          <w:sz w:val="19"/>
          <w:szCs w:val="19"/>
          <w:lang w:eastAsia="ru-RU"/>
        </w:rPr>
        <w:t>ПК-19: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19"/>
          <w:szCs w:val="19"/>
          <w:lang w:eastAsia="ru-RU" w:bidi="he-IL"/>
        </w:rPr>
        <w:t>способностью рассчитывать показатели проектов бюджетов бюджетной системы Российской Федерации, обеспечивать их исполнение и контроль, составлять бюджетные сметы казенных учреждений и планы финансово-хозяйственной деятельности бюджетных и автономных учреждений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ПК-23: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19"/>
          <w:szCs w:val="19"/>
        </w:rPr>
        <w:t>способностью участвовать в мероприятиях по организации и проведению финансового контроля в секторе государственного и муниципального управления, принимать меры по реализации выявленных отклонений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данные, анализировать и интерпретировать  цифровую информацию, содержащуюся в отчетности предприятий различных. 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i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Знать: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теоретические основы государственного финансового контроля;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цели и задачи государственного финансового контроля;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правовые и методические основы проведения государственного финансового контроля;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полномочия, компетенцию субъектов государственного финансового контроля;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способы, формы и методы проведения контрольных мероприятий по направлениям государственного финансового контроля;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систему ответственности за нарушение финансовой дисциплины.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Уметь: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определять границы прав, обязанностей и компетенции органов государственного финансового контроля;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применять методы и формы государственного финансового контроля;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использовать финансовые документы для проведения государственного финансового контроля;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использовать финансовую отчетность в целях проведения контрольных мероприятий;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определять виды правонарушений финансового законодательства и меры ответственности за данные правонарушения.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практическими навыками оформления документации по подготовке к контрольному мероприятию;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практическими навыками оформления документации по осуществлению контрольного мероприятия;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практическими навыками оформления результатов проверок, ревизий, надзорных мероприятий;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практическими навыками расчета финансовых санкций и мер принуждения, расчета пени, применения административной и уголовной ответственности за нарушения и преступления в области финансовых отношений.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ED2871" w:rsidRDefault="00ED2871" w:rsidP="00ED287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</w:rPr>
        <w:t xml:space="preserve">Данная дисциплина является предшествующей для дисциплин: </w:t>
      </w:r>
      <w:r>
        <w:rPr>
          <w:rFonts w:ascii="Times New Roman" w:eastAsia="Times New Roman" w:hAnsi="Times New Roman"/>
          <w:sz w:val="19"/>
          <w:szCs w:val="19"/>
          <w:lang w:eastAsia="ru-RU"/>
        </w:rPr>
        <w:t>учет и аудит в финансово-кредитных организациях, бюджетный учёт и отчетность, современные технологии в бухгалтерском учёте, бюджетный процесс, финансовое планирование и прогнозирование, государственные и муниципальные финансы.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ED2871" w:rsidRDefault="00ED2871" w:rsidP="00ED287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</w:t>
      </w:r>
      <w:r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</w:t>
      </w:r>
      <w:r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 xml:space="preserve">- </w:t>
      </w:r>
      <w:r>
        <w:rPr>
          <w:rFonts w:ascii="Times New Roman" w:eastAsia="Times New Roman" w:hAnsi="Times New Roman"/>
          <w:sz w:val="19"/>
          <w:szCs w:val="19"/>
          <w:lang w:eastAsia="ru-RU"/>
        </w:rPr>
        <w:t>углубление прикладных знаний студентов в области управления государственными финансами, изучение правовых и методических принципов организации государственного финансового контроля по различным его направлениям.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- </w:t>
      </w: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изучить организационно-правовые и организационно-методические основы государственного финансового контроля;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- рассмотреть особенности проведения различных видов государственного финансового контроля.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ED2871" w:rsidRDefault="00ED2871" w:rsidP="00ED287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1035"/>
        <w:gridCol w:w="2632"/>
        <w:gridCol w:w="1378"/>
        <w:gridCol w:w="2699"/>
        <w:gridCol w:w="1589"/>
        <w:gridCol w:w="1394"/>
      </w:tblGrid>
      <w:tr w:rsidR="00ED2871" w:rsidTr="00ED2871">
        <w:trPr>
          <w:trHeight w:val="385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3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2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ED2871" w:rsidTr="00ED2871">
        <w:trPr>
          <w:trHeight w:val="331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ED2871" w:rsidRDefault="00ED287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 1</w:t>
            </w:r>
          </w:p>
        </w:tc>
        <w:tc>
          <w:tcPr>
            <w:tcW w:w="23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ED2871" w:rsidRDefault="00ED287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Демонстрирует навыки проведения финансового и </w:t>
            </w:r>
            <w:r>
              <w:rPr>
                <w:rFonts w:ascii="Times New Roman" w:hAnsi="Times New Roman"/>
                <w:sz w:val="19"/>
                <w:szCs w:val="19"/>
              </w:rPr>
              <w:lastRenderedPageBreak/>
              <w:t>налогового планирования, осуществления финансовых взаимоотношений, расчета показателей проектов бюджетов.</w:t>
            </w:r>
          </w:p>
        </w:tc>
        <w:tc>
          <w:tcPr>
            <w:tcW w:w="12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>ОР.1.7.1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навыки расчёта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>показателей проектов бюджетов бюджетной системы РФ, а также составления бюджетных смет казенных учреждений и планов ФХД бюджетных учреждений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>ПК-19</w:t>
            </w:r>
          </w:p>
        </w:tc>
        <w:tc>
          <w:tcPr>
            <w:tcW w:w="12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Эссе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Проект</w:t>
            </w:r>
          </w:p>
        </w:tc>
      </w:tr>
      <w:tr w:rsidR="00ED2871" w:rsidTr="00ED2871">
        <w:trPr>
          <w:trHeight w:val="331"/>
        </w:trPr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2871" w:rsidRDefault="00ED2871">
            <w:pPr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lastRenderedPageBreak/>
              <w:t>ОР. 3</w:t>
            </w:r>
          </w:p>
        </w:tc>
        <w:tc>
          <w:tcPr>
            <w:tcW w:w="2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2871" w:rsidRDefault="00ED287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Демонстрирует навыки организации и проведения финансового контроля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D2871" w:rsidRDefault="00ED2871">
            <w:pPr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ОР.3.7.1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способность участвовать в мероприятиях по организации и проведению финансового контроля в секторе государственного и муниципального управления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ПК-23</w:t>
            </w:r>
          </w:p>
        </w:tc>
        <w:tc>
          <w:tcPr>
            <w:tcW w:w="12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</w:tbl>
    <w:p w:rsidR="00ED2871" w:rsidRDefault="00ED2871" w:rsidP="00ED28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D2871" w:rsidRDefault="00ED2871" w:rsidP="00ED287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5. </w:t>
      </w:r>
      <w:r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>Содержание дисциплины</w:t>
      </w:r>
    </w:p>
    <w:p w:rsidR="00ED2871" w:rsidRDefault="00ED2871" w:rsidP="00ED287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5.1. </w:t>
      </w:r>
      <w:r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  <w:t>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040"/>
        <w:gridCol w:w="930"/>
        <w:gridCol w:w="930"/>
        <w:gridCol w:w="1545"/>
        <w:gridCol w:w="1349"/>
        <w:gridCol w:w="933"/>
      </w:tblGrid>
      <w:tr w:rsidR="00ED2871" w:rsidTr="00ED2871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03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2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3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ED2871" w:rsidTr="00ED2871">
        <w:trPr>
          <w:trHeight w:val="533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2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  <w:tc>
          <w:tcPr>
            <w:tcW w:w="8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</w:tr>
      <w:tr w:rsidR="00ED2871" w:rsidTr="00ED2871">
        <w:trPr>
          <w:trHeight w:val="1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12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  <w:tc>
          <w:tcPr>
            <w:tcW w:w="8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</w:tr>
      <w:tr w:rsidR="00ED2871" w:rsidTr="00ED2871">
        <w:trPr>
          <w:trHeight w:val="864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b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Раздел 1. Организационно-правовые и организационно-методические основы государственного финансового контроля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22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26</w:t>
            </w:r>
          </w:p>
        </w:tc>
      </w:tr>
      <w:tr w:rsidR="00ED2871" w:rsidTr="00ED287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1.1 Организационно-правовые основы государственного финансового контроля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13</w:t>
            </w:r>
          </w:p>
        </w:tc>
      </w:tr>
      <w:tr w:rsidR="00ED2871" w:rsidTr="00ED287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19"/>
                <w:szCs w:val="19"/>
                <w:lang w:eastAsia="ru-RU"/>
              </w:rPr>
              <w:t>Тема 1.2. Организационно-методические основы проведения государственного финансового контроля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13</w:t>
            </w:r>
          </w:p>
        </w:tc>
      </w:tr>
      <w:tr w:rsidR="00ED2871" w:rsidTr="00ED2871">
        <w:trPr>
          <w:trHeight w:val="460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b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Раздел 2. Особенности проведения различных видов государственного финансового контроля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70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82</w:t>
            </w:r>
          </w:p>
        </w:tc>
      </w:tr>
      <w:tr w:rsidR="00ED2871" w:rsidTr="00ED287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2.1.</w:t>
            </w:r>
            <w:r>
              <w:rPr>
                <w:sz w:val="19"/>
                <w:szCs w:val="19"/>
              </w:rPr>
              <w:t xml:space="preserve"> 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Организация и проведение бюджетного контроля.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ED2871" w:rsidTr="00ED287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2.2. Порядок осуществления внешнего и внутреннего бюджетного контроля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ED2871" w:rsidTr="00ED287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2.3. Основы организации и проведения государственного налогового контроля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ED2871" w:rsidTr="00ED287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2.4. Основы организации и проведения таможенного контроля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ED2871" w:rsidTr="00ED287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2.5. Основы организации и проведения денежно-валютного контроля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13</w:t>
            </w:r>
          </w:p>
        </w:tc>
      </w:tr>
      <w:tr w:rsidR="00ED2871" w:rsidTr="00ED2871">
        <w:trPr>
          <w:trHeight w:val="76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2.6. Основы организации и проведения государственного финансового контроля в финансов</w:t>
            </w:r>
            <w:proofErr w:type="gram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о-</w:t>
            </w:r>
            <w:proofErr w:type="gramEnd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банковском секторе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13</w:t>
            </w:r>
          </w:p>
        </w:tc>
      </w:tr>
      <w:tr w:rsidR="00ED2871" w:rsidTr="00ED2871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92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108</w:t>
            </w:r>
          </w:p>
        </w:tc>
      </w:tr>
    </w:tbl>
    <w:p w:rsidR="00ED2871" w:rsidRDefault="00ED2871" w:rsidP="00ED2871">
      <w:pPr>
        <w:spacing w:after="0" w:line="240" w:lineRule="auto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ED2871" w:rsidRDefault="00ED2871" w:rsidP="00ED287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ED2871" w:rsidRDefault="00ED2871" w:rsidP="00ED2871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Объяснительно-иллюстративный</w:t>
      </w:r>
    </w:p>
    <w:p w:rsidR="00ED2871" w:rsidRDefault="00ED2871" w:rsidP="00ED2871">
      <w:pPr>
        <w:spacing w:after="0" w:line="240" w:lineRule="auto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Метод проектов</w:t>
      </w:r>
    </w:p>
    <w:p w:rsidR="00ED2871" w:rsidRDefault="00ED2871" w:rsidP="00ED2871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D2871" w:rsidRDefault="00ED2871" w:rsidP="00ED2871">
      <w:pPr>
        <w:spacing w:after="0" w:line="240" w:lineRule="auto"/>
        <w:ind w:firstLine="709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ED2871" w:rsidRDefault="00ED2871" w:rsidP="00ED287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ED2871" w:rsidRDefault="00ED2871" w:rsidP="00ED2871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38"/>
        <w:gridCol w:w="1590"/>
        <w:gridCol w:w="1849"/>
        <w:gridCol w:w="1546"/>
        <w:gridCol w:w="1747"/>
        <w:gridCol w:w="1112"/>
        <w:gridCol w:w="1113"/>
        <w:gridCol w:w="343"/>
        <w:gridCol w:w="889"/>
      </w:tblGrid>
      <w:tr w:rsidR="00ED2871" w:rsidTr="00ED2871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3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092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ED2871" w:rsidTr="00ED2871">
        <w:trPr>
          <w:trHeight w:val="300"/>
        </w:trPr>
        <w:tc>
          <w:tcPr>
            <w:tcW w:w="9571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9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099" w:type="dxa"/>
            <w:gridSpan w:val="2"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ED2871" w:rsidTr="00ED2871">
        <w:trPr>
          <w:trHeight w:val="300"/>
        </w:trPr>
        <w:tc>
          <w:tcPr>
            <w:tcW w:w="957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1. Организационно-правовые и организационно-методические основы государственного финансового контроля</w:t>
            </w:r>
          </w:p>
        </w:tc>
      </w:tr>
      <w:tr w:rsidR="00ED2871" w:rsidTr="00ED2871">
        <w:trPr>
          <w:trHeight w:val="300"/>
        </w:trPr>
        <w:tc>
          <w:tcPr>
            <w:tcW w:w="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1.7.1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3.7.1</w:t>
            </w:r>
          </w:p>
        </w:tc>
        <w:tc>
          <w:tcPr>
            <w:tcW w:w="16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99" w:type="dxa"/>
            <w:gridSpan w:val="2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ED2871" w:rsidTr="00ED2871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1.7.1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3.7.1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эссе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Эссе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9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ED2871" w:rsidTr="00ED2871">
        <w:trPr>
          <w:trHeight w:val="300"/>
        </w:trPr>
        <w:tc>
          <w:tcPr>
            <w:tcW w:w="9571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lastRenderedPageBreak/>
              <w:t>Раздел 2. Особенности проведения различных видов государственного финансового контроля</w:t>
            </w:r>
          </w:p>
        </w:tc>
      </w:tr>
      <w:tr w:rsidR="00ED2871" w:rsidTr="00ED2871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1.7.1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3.7.1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9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ED2871" w:rsidTr="00ED2871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1.7.1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3.7.1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проекта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Проект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30-40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9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40</w:t>
            </w:r>
          </w:p>
        </w:tc>
      </w:tr>
      <w:tr w:rsidR="00ED2871" w:rsidTr="00ED2871">
        <w:trPr>
          <w:trHeight w:val="146"/>
        </w:trPr>
        <w:tc>
          <w:tcPr>
            <w:tcW w:w="747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Зачет с оценкой</w:t>
            </w:r>
          </w:p>
        </w:tc>
        <w:tc>
          <w:tcPr>
            <w:tcW w:w="129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ED2871" w:rsidTr="00ED2871">
        <w:trPr>
          <w:trHeight w:val="123"/>
        </w:trPr>
        <w:tc>
          <w:tcPr>
            <w:tcW w:w="747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129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BB1101" w:rsidRDefault="00BB1101" w:rsidP="0083368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B1101">
        <w:rPr>
          <w:rFonts w:ascii="Times New Roman" w:hAnsi="Times New Roman"/>
          <w:b/>
          <w:bCs/>
          <w:sz w:val="19"/>
          <w:szCs w:val="19"/>
        </w:rPr>
        <w:t>7. Учебно-методическое и информационное обеспечение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BB1101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B1101">
        <w:rPr>
          <w:rFonts w:ascii="Times New Roman" w:hAnsi="Times New Roman"/>
          <w:sz w:val="19"/>
          <w:szCs w:val="19"/>
        </w:rPr>
        <w:t>1. Бабич, А.М. Государственные и муниципальные финансы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учебник / А.М. Бабич, Л.Н. Павлова. - 2-е изд., </w:t>
      </w:r>
      <w:proofErr w:type="spellStart"/>
      <w:r w:rsidRPr="00BB1101">
        <w:rPr>
          <w:rFonts w:ascii="Times New Roman" w:hAnsi="Times New Roman"/>
          <w:sz w:val="19"/>
          <w:szCs w:val="19"/>
        </w:rPr>
        <w:t>перераб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BB1101">
        <w:rPr>
          <w:rFonts w:ascii="Times New Roman" w:hAnsi="Times New Roman"/>
          <w:sz w:val="19"/>
          <w:szCs w:val="19"/>
        </w:rPr>
        <w:t>Юнити</w:t>
      </w:r>
      <w:proofErr w:type="spellEnd"/>
      <w:r w:rsidRPr="00BB1101">
        <w:rPr>
          <w:rFonts w:ascii="Times New Roman" w:hAnsi="Times New Roman"/>
          <w:sz w:val="19"/>
          <w:szCs w:val="19"/>
        </w:rPr>
        <w:t>-Дана, 2015. - 703 с. - ISBN 5-238-00413-3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7" w:history="1">
        <w:r w:rsidRPr="00BB110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http://biblioclub.ru/index.php?page=book&amp;id=116709</w:t>
        </w:r>
      </w:hyperlink>
      <w:r w:rsidRPr="00BB1101">
        <w:rPr>
          <w:rFonts w:ascii="Times New Roman" w:hAnsi="Times New Roman"/>
          <w:sz w:val="19"/>
          <w:szCs w:val="19"/>
        </w:rPr>
        <w:t>.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B1101">
        <w:rPr>
          <w:rFonts w:ascii="Times New Roman" w:hAnsi="Times New Roman"/>
          <w:sz w:val="19"/>
          <w:szCs w:val="19"/>
        </w:rPr>
        <w:t>2. Государственные и муниципальные финансы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учебник / под ред. Г.Б. Поляк. - 4-е изд., </w:t>
      </w:r>
      <w:proofErr w:type="spellStart"/>
      <w:r w:rsidRPr="00BB1101">
        <w:rPr>
          <w:rFonts w:ascii="Times New Roman" w:hAnsi="Times New Roman"/>
          <w:sz w:val="19"/>
          <w:szCs w:val="19"/>
        </w:rPr>
        <w:t>перераб</w:t>
      </w:r>
      <w:proofErr w:type="spellEnd"/>
      <w:r w:rsidRPr="00BB1101">
        <w:rPr>
          <w:rFonts w:ascii="Times New Roman" w:hAnsi="Times New Roman"/>
          <w:sz w:val="19"/>
          <w:szCs w:val="19"/>
        </w:rPr>
        <w:t>. и доп. - Москва : ЮНИТИ-ДАНА, 2016. - 391 с.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BB110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BB1101">
        <w:rPr>
          <w:rFonts w:ascii="Times New Roman" w:hAnsi="Times New Roman"/>
          <w:sz w:val="19"/>
          <w:szCs w:val="19"/>
        </w:rPr>
        <w:t>. в кн. - ISBN 978-5-238-02800-2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8" w:history="1">
        <w:r w:rsidRPr="00BB110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http://biblioclub.ru/index.php?page=book&amp;id=446925</w:t>
        </w:r>
      </w:hyperlink>
      <w:r w:rsidRPr="00BB1101">
        <w:rPr>
          <w:rFonts w:ascii="Times New Roman" w:hAnsi="Times New Roman"/>
          <w:sz w:val="19"/>
          <w:szCs w:val="19"/>
        </w:rPr>
        <w:t>.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B1101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BB1101">
        <w:rPr>
          <w:rFonts w:ascii="Times New Roman" w:hAnsi="Times New Roman"/>
          <w:sz w:val="19"/>
          <w:szCs w:val="19"/>
        </w:rPr>
        <w:t>Цибульникова</w:t>
      </w:r>
      <w:proofErr w:type="spellEnd"/>
      <w:r w:rsidRPr="00BB1101">
        <w:rPr>
          <w:rFonts w:ascii="Times New Roman" w:hAnsi="Times New Roman"/>
          <w:sz w:val="19"/>
          <w:szCs w:val="19"/>
        </w:rPr>
        <w:t>, В.Ю. Государственные и муниципальные финансы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учебное пособие / В.Ю. </w:t>
      </w:r>
      <w:proofErr w:type="spellStart"/>
      <w:r w:rsidRPr="00BB1101">
        <w:rPr>
          <w:rFonts w:ascii="Times New Roman" w:hAnsi="Times New Roman"/>
          <w:sz w:val="19"/>
          <w:szCs w:val="19"/>
        </w:rPr>
        <w:t>Цибульникова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Томский Государственный Университет Систем Управления и Радиоэлектроники (ТУСУР). - 2-е изд., доп. - Томск : Эль Контент, 2015. - 170 с.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схем. - </w:t>
      </w:r>
      <w:proofErr w:type="spellStart"/>
      <w:r w:rsidRPr="00BB110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BB1101">
        <w:rPr>
          <w:rFonts w:ascii="Times New Roman" w:hAnsi="Times New Roman"/>
          <w:sz w:val="19"/>
          <w:szCs w:val="19"/>
        </w:rPr>
        <w:t>.: с. 152-153. - ISBN 978-5-4332-0254-2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9" w:history="1">
        <w:r w:rsidRPr="00BB110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http://biblioclub.ru/index.php?page=book&amp;id=480601</w:t>
        </w:r>
      </w:hyperlink>
      <w:r w:rsidRPr="00BB1101">
        <w:rPr>
          <w:rFonts w:ascii="Times New Roman" w:hAnsi="Times New Roman"/>
          <w:sz w:val="19"/>
          <w:szCs w:val="19"/>
        </w:rPr>
        <w:t>.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B1101">
        <w:rPr>
          <w:rFonts w:ascii="Times New Roman" w:hAnsi="Times New Roman"/>
          <w:sz w:val="19"/>
          <w:szCs w:val="19"/>
        </w:rPr>
        <w:t>1.</w:t>
      </w:r>
      <w:r w:rsidRPr="00BB1101">
        <w:t xml:space="preserve"> </w:t>
      </w:r>
      <w:proofErr w:type="spellStart"/>
      <w:r w:rsidRPr="00BB1101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BB1101">
        <w:rPr>
          <w:rFonts w:ascii="Times New Roman" w:hAnsi="Times New Roman"/>
          <w:sz w:val="19"/>
          <w:szCs w:val="19"/>
        </w:rPr>
        <w:t>, Н.В. Финансы и налогообложение организаций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учебник / Н.В. </w:t>
      </w:r>
      <w:proofErr w:type="spellStart"/>
      <w:r w:rsidRPr="00BB1101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, М.Е. Косов, Т.Н. </w:t>
      </w:r>
      <w:proofErr w:type="spellStart"/>
      <w:r w:rsidRPr="00BB1101">
        <w:rPr>
          <w:rFonts w:ascii="Times New Roman" w:hAnsi="Times New Roman"/>
          <w:sz w:val="19"/>
          <w:szCs w:val="19"/>
        </w:rPr>
        <w:t>Оканова</w:t>
      </w:r>
      <w:proofErr w:type="spellEnd"/>
      <w:r w:rsidRPr="00BB110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BB1101">
        <w:rPr>
          <w:rFonts w:ascii="Times New Roman" w:hAnsi="Times New Roman"/>
          <w:sz w:val="19"/>
          <w:szCs w:val="19"/>
        </w:rPr>
        <w:t>Юнити</w:t>
      </w:r>
      <w:proofErr w:type="spellEnd"/>
      <w:r w:rsidRPr="00BB1101">
        <w:rPr>
          <w:rFonts w:ascii="Times New Roman" w:hAnsi="Times New Roman"/>
          <w:sz w:val="19"/>
          <w:szCs w:val="19"/>
        </w:rPr>
        <w:t>-Дана, 2015. - 623 с.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табл. - (</w:t>
      </w:r>
      <w:proofErr w:type="spellStart"/>
      <w:r w:rsidRPr="00BB1101">
        <w:rPr>
          <w:rFonts w:ascii="Times New Roman" w:hAnsi="Times New Roman"/>
          <w:sz w:val="19"/>
          <w:szCs w:val="19"/>
        </w:rPr>
        <w:t>Magister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). - </w:t>
      </w:r>
      <w:proofErr w:type="spellStart"/>
      <w:r w:rsidRPr="00BB110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BB1101">
        <w:rPr>
          <w:rFonts w:ascii="Times New Roman" w:hAnsi="Times New Roman"/>
          <w:sz w:val="19"/>
          <w:szCs w:val="19"/>
        </w:rPr>
        <w:t>. в кн. - ISBN 978-5-238-02389-2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70" w:history="1">
        <w:r w:rsidRPr="00BB110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http://biblioclub.ru/index.php?page=book&amp;id=446549</w:t>
        </w:r>
      </w:hyperlink>
      <w:r w:rsidRPr="00BB1101">
        <w:rPr>
          <w:rFonts w:ascii="Times New Roman" w:hAnsi="Times New Roman"/>
          <w:sz w:val="19"/>
          <w:szCs w:val="19"/>
        </w:rPr>
        <w:t>.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B1101">
        <w:rPr>
          <w:rFonts w:ascii="Times New Roman" w:hAnsi="Times New Roman"/>
          <w:sz w:val="19"/>
          <w:szCs w:val="19"/>
        </w:rPr>
        <w:t xml:space="preserve">2. </w:t>
      </w:r>
      <w:proofErr w:type="spellStart"/>
      <w:r w:rsidRPr="00BB1101">
        <w:rPr>
          <w:rFonts w:ascii="Times New Roman" w:hAnsi="Times New Roman"/>
          <w:sz w:val="19"/>
          <w:szCs w:val="19"/>
        </w:rPr>
        <w:t>Гамова</w:t>
      </w:r>
      <w:proofErr w:type="spellEnd"/>
      <w:r w:rsidRPr="00BB1101">
        <w:rPr>
          <w:rFonts w:ascii="Times New Roman" w:hAnsi="Times New Roman"/>
          <w:sz w:val="19"/>
          <w:szCs w:val="19"/>
        </w:rPr>
        <w:t>, Э.М. Государственные и муниципальные финансы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учебное пособие / Э.М. </w:t>
      </w:r>
      <w:proofErr w:type="spellStart"/>
      <w:r w:rsidRPr="00BB1101">
        <w:rPr>
          <w:rFonts w:ascii="Times New Roman" w:hAnsi="Times New Roman"/>
          <w:sz w:val="19"/>
          <w:szCs w:val="19"/>
        </w:rPr>
        <w:t>Гамова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, Е.Е. </w:t>
      </w:r>
      <w:proofErr w:type="spellStart"/>
      <w:r w:rsidRPr="00BB1101">
        <w:rPr>
          <w:rFonts w:ascii="Times New Roman" w:hAnsi="Times New Roman"/>
          <w:sz w:val="19"/>
          <w:szCs w:val="19"/>
        </w:rPr>
        <w:t>Гамова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 ; ред. Л.С. Емельянова ; Поволжский государственный технологический университет. - Йошкар-Ола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ПГТУ, 2015. - 160 с.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BB110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BB1101">
        <w:rPr>
          <w:rFonts w:ascii="Times New Roman" w:hAnsi="Times New Roman"/>
          <w:sz w:val="19"/>
          <w:szCs w:val="19"/>
        </w:rPr>
        <w:t>. в кн. - ISBN 978-5-8158-1544-5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То же [Электронный ресурс]. - URL: http://biblioclub.ru/index.php?page=book&amp;id=439183.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B1101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BB1101">
        <w:rPr>
          <w:rFonts w:ascii="Times New Roman" w:hAnsi="Times New Roman"/>
          <w:sz w:val="19"/>
          <w:szCs w:val="19"/>
        </w:rPr>
        <w:t>Парусимова</w:t>
      </w:r>
      <w:proofErr w:type="spellEnd"/>
      <w:r w:rsidRPr="00BB1101">
        <w:rPr>
          <w:rFonts w:ascii="Times New Roman" w:hAnsi="Times New Roman"/>
          <w:sz w:val="19"/>
          <w:szCs w:val="19"/>
        </w:rPr>
        <w:t>, Н.И. Денежно-кредитное регулирование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учебное пособие / Н.И. </w:t>
      </w:r>
      <w:proofErr w:type="spellStart"/>
      <w:r w:rsidRPr="00BB1101">
        <w:rPr>
          <w:rFonts w:ascii="Times New Roman" w:hAnsi="Times New Roman"/>
          <w:sz w:val="19"/>
          <w:szCs w:val="19"/>
        </w:rPr>
        <w:t>Парусимова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, К.Ж. </w:t>
      </w:r>
      <w:proofErr w:type="spellStart"/>
      <w:r w:rsidRPr="00BB1101">
        <w:rPr>
          <w:rFonts w:ascii="Times New Roman" w:hAnsi="Times New Roman"/>
          <w:sz w:val="19"/>
          <w:szCs w:val="19"/>
        </w:rPr>
        <w:t>Садвокасова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Оренбургский Государственный Университет. - Оренбург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ОГУ, 2016. - 183 с. : ил., табл. - </w:t>
      </w:r>
      <w:proofErr w:type="spellStart"/>
      <w:r w:rsidRPr="00BB110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BB1101">
        <w:rPr>
          <w:rFonts w:ascii="Times New Roman" w:hAnsi="Times New Roman"/>
          <w:sz w:val="19"/>
          <w:szCs w:val="19"/>
        </w:rPr>
        <w:t>. в кн. - ISBN 978-5-7410-1558-2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71" w:history="1">
        <w:r w:rsidRPr="00BB110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http://biblioclub.ru/index.php?page=book&amp;id=469390</w:t>
        </w:r>
      </w:hyperlink>
      <w:r w:rsidRPr="00BB1101">
        <w:rPr>
          <w:rFonts w:ascii="Times New Roman" w:hAnsi="Times New Roman"/>
          <w:sz w:val="19"/>
          <w:szCs w:val="19"/>
        </w:rPr>
        <w:t>.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B1101">
        <w:rPr>
          <w:rFonts w:ascii="Times New Roman" w:hAnsi="Times New Roman"/>
          <w:sz w:val="19"/>
          <w:szCs w:val="19"/>
        </w:rPr>
        <w:t>4. Современные проблемы государственных финансов и налогообложения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учебное пособие / Л.В. </w:t>
      </w:r>
      <w:proofErr w:type="spellStart"/>
      <w:r w:rsidRPr="00BB1101">
        <w:rPr>
          <w:rFonts w:ascii="Times New Roman" w:hAnsi="Times New Roman"/>
          <w:sz w:val="19"/>
          <w:szCs w:val="19"/>
        </w:rPr>
        <w:t>Агаркова</w:t>
      </w:r>
      <w:proofErr w:type="spellEnd"/>
      <w:r w:rsidRPr="00BB1101">
        <w:rPr>
          <w:rFonts w:ascii="Times New Roman" w:hAnsi="Times New Roman"/>
          <w:sz w:val="19"/>
          <w:szCs w:val="19"/>
        </w:rPr>
        <w:t>, Ю.Е. Клишина, И.И. Глотова и др. ; Министерство сельского хозяйства Российской Федерации,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«Финансы, кредит и страховое дело». - Ставрополь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Литера, 2015. - 254 с.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BB110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BB1101">
        <w:rPr>
          <w:rFonts w:ascii="Times New Roman" w:hAnsi="Times New Roman"/>
          <w:sz w:val="19"/>
          <w:szCs w:val="19"/>
        </w:rPr>
        <w:t>. в кн.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72" w:history="1">
        <w:r w:rsidRPr="00BB110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http://biblioclub.ru/index.php?page=book&amp;id=438817</w:t>
        </w:r>
      </w:hyperlink>
      <w:r w:rsidRPr="00BB1101">
        <w:rPr>
          <w:rFonts w:ascii="Times New Roman" w:hAnsi="Times New Roman"/>
          <w:sz w:val="19"/>
          <w:szCs w:val="19"/>
        </w:rPr>
        <w:t>.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B1101"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BB1101">
        <w:rPr>
          <w:rFonts w:ascii="Times New Roman" w:hAnsi="Times New Roman"/>
          <w:sz w:val="19"/>
          <w:szCs w:val="19"/>
        </w:rPr>
        <w:t>Шуляк</w:t>
      </w:r>
      <w:proofErr w:type="spellEnd"/>
      <w:r w:rsidRPr="00BB1101">
        <w:rPr>
          <w:rFonts w:ascii="Times New Roman" w:hAnsi="Times New Roman"/>
          <w:sz w:val="19"/>
          <w:szCs w:val="19"/>
        </w:rPr>
        <w:t>, П.Н. Финансы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учебник / П.Н. </w:t>
      </w:r>
      <w:proofErr w:type="spellStart"/>
      <w:r w:rsidRPr="00BB1101">
        <w:rPr>
          <w:rFonts w:ascii="Times New Roman" w:hAnsi="Times New Roman"/>
          <w:sz w:val="19"/>
          <w:szCs w:val="19"/>
        </w:rPr>
        <w:t>Шуляк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, Н.П. Белотелова, Ж.С. Белотелова ; под ред. П.Н. </w:t>
      </w:r>
      <w:proofErr w:type="spellStart"/>
      <w:r w:rsidRPr="00BB1101">
        <w:rPr>
          <w:rFonts w:ascii="Times New Roman" w:hAnsi="Times New Roman"/>
          <w:sz w:val="19"/>
          <w:szCs w:val="19"/>
        </w:rPr>
        <w:t>Шуляк</w:t>
      </w:r>
      <w:proofErr w:type="spellEnd"/>
      <w:r w:rsidRPr="00BB110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2017. - 383 с.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ил. - (Учебные издания для бакалавров). - </w:t>
      </w:r>
      <w:proofErr w:type="spellStart"/>
      <w:r w:rsidRPr="00BB110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BB1101">
        <w:rPr>
          <w:rFonts w:ascii="Times New Roman" w:hAnsi="Times New Roman"/>
          <w:sz w:val="19"/>
          <w:szCs w:val="19"/>
        </w:rPr>
        <w:t>. в кн. - ISBN 978-5-394-01876-3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73" w:history="1">
        <w:r w:rsidRPr="00BB110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http://biblioclub.ru/index.php?page=book&amp;id=495831</w:t>
        </w:r>
      </w:hyperlink>
      <w:r w:rsidRPr="00BB1101">
        <w:rPr>
          <w:rFonts w:ascii="Times New Roman" w:hAnsi="Times New Roman"/>
          <w:sz w:val="19"/>
          <w:szCs w:val="19"/>
        </w:rPr>
        <w:t>.</w:t>
      </w:r>
    </w:p>
    <w:p w:rsidR="00BB1101" w:rsidRPr="00BB1101" w:rsidRDefault="00BB1101" w:rsidP="00BB110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BB110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BB110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BB1101" w:rsidRPr="00BB1101" w:rsidRDefault="00BB1101" w:rsidP="00BB110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BB1101" w:rsidRPr="00BB1101" w:rsidRDefault="00BB1101" w:rsidP="00BB110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B1101" w:rsidRPr="00BB1101" w:rsidRDefault="00BB1101" w:rsidP="00BB110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74" w:history="1">
        <w:r w:rsidRPr="00BB1101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BB1101" w:rsidRPr="00BB1101" w:rsidRDefault="00BB1101" w:rsidP="00BB110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BB1101">
        <w:t xml:space="preserve"> </w:t>
      </w:r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75" w:history="1">
        <w:r w:rsidRPr="00BB1101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BB1101" w:rsidRPr="00BB1101" w:rsidRDefault="00BB1101" w:rsidP="00BB110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BB1101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BB1101" w:rsidRPr="00BB1101" w:rsidRDefault="00BB1101" w:rsidP="00BB1101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BB1101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BB1101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BB1101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B1101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BB1101" w:rsidRPr="00BB1101" w:rsidRDefault="00BB1101" w:rsidP="00BB1101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BB1101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BB1101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BB1101">
        <w:rPr>
          <w:rFonts w:ascii="Times New Roman" w:hAnsi="Times New Roman"/>
          <w:bCs/>
          <w:sz w:val="19"/>
          <w:szCs w:val="19"/>
        </w:rPr>
        <w:t xml:space="preserve">Планируется использование программного обеспечения, такого как </w:t>
      </w:r>
      <w:proofErr w:type="gramStart"/>
      <w:r w:rsidRPr="00BB1101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BB1101">
        <w:rPr>
          <w:rFonts w:ascii="Times New Roman" w:hAnsi="Times New Roman"/>
          <w:bCs/>
          <w:sz w:val="19"/>
          <w:szCs w:val="19"/>
        </w:rPr>
        <w:t xml:space="preserve"> браузер, Пакет MS </w:t>
      </w:r>
      <w:proofErr w:type="spellStart"/>
      <w:r w:rsidRPr="00BB1101"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BB1101">
        <w:rPr>
          <w:rFonts w:ascii="Times New Roman" w:hAnsi="Times New Roman"/>
          <w:bCs/>
          <w:sz w:val="19"/>
          <w:szCs w:val="19"/>
        </w:rPr>
        <w:t xml:space="preserve">, а также программных средств организации взаимодействия с обучающимися в ЭИОС </w:t>
      </w:r>
      <w:proofErr w:type="spellStart"/>
      <w:r w:rsidRPr="00BB1101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BB1101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BB1101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BB1101">
        <w:rPr>
          <w:rFonts w:ascii="Times New Roman" w:hAnsi="Times New Roman"/>
          <w:bCs/>
          <w:sz w:val="19"/>
          <w:szCs w:val="19"/>
        </w:rPr>
        <w:t>-сервисов.</w:t>
      </w: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BB1101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BB1101" w:rsidRPr="00BB1101" w:rsidTr="00BB1101">
        <w:tc>
          <w:tcPr>
            <w:tcW w:w="5363" w:type="dxa"/>
          </w:tcPr>
          <w:p w:rsidR="00BB1101" w:rsidRPr="00BB1101" w:rsidRDefault="00BB1101" w:rsidP="00BB1101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BB1101" w:rsidRPr="00BB1101" w:rsidTr="00BB1101">
        <w:tc>
          <w:tcPr>
            <w:tcW w:w="5363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BB1101" w:rsidRPr="00BB1101" w:rsidTr="00BB1101">
        <w:tc>
          <w:tcPr>
            <w:tcW w:w="5363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BB1101" w:rsidRPr="00BB1101" w:rsidTr="00BB1101">
        <w:tc>
          <w:tcPr>
            <w:tcW w:w="5363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BB1101" w:rsidRPr="00BB1101" w:rsidTr="00BB1101">
        <w:tc>
          <w:tcPr>
            <w:tcW w:w="5363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BB1101" w:rsidRDefault="00BB1101" w:rsidP="00ED287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833680" w:rsidRDefault="00833680" w:rsidP="00BB110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ED2871" w:rsidRDefault="00ED2871" w:rsidP="00BB110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5.8. ПРОГРАММА ДИСЦИПЛИНЫ</w:t>
      </w:r>
    </w:p>
    <w:p w:rsidR="00ED2871" w:rsidRDefault="00ED2871" w:rsidP="00BB110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>
        <w:rPr>
          <w:rFonts w:ascii="Times New Roman" w:hAnsi="Times New Roman"/>
          <w:b/>
          <w:sz w:val="19"/>
          <w:szCs w:val="19"/>
        </w:rPr>
        <w:t>МЕЖДУНАРОДНЫЕ СТАНДАРТЫ ФИНАНСОВОЙ ОТЧЕТНОСТИ</w:t>
      </w:r>
      <w:r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BB1101" w:rsidRDefault="00BB1101" w:rsidP="00BB110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ED2871" w:rsidRDefault="00ED2871" w:rsidP="00ED2871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Дисциплина «Международные стандарты финансовой отчетности», как и другие дисциплины модуля, служит формированию трудовых действий бакалавра по разработке </w:t>
      </w:r>
      <w:r>
        <w:rPr>
          <w:rFonts w:ascii="Times New Roman" w:hAnsi="Times New Roman"/>
          <w:sz w:val="19"/>
          <w:szCs w:val="19"/>
          <w:lang w:eastAsia="ru-RU"/>
        </w:rPr>
        <w:t xml:space="preserve">стратегии и тактики организации, планирования и координации </w:t>
      </w:r>
      <w:proofErr w:type="spellStart"/>
      <w:r>
        <w:rPr>
          <w:rFonts w:ascii="Times New Roman" w:hAnsi="Times New Roman"/>
          <w:sz w:val="19"/>
          <w:szCs w:val="19"/>
          <w:lang w:eastAsia="ru-RU"/>
        </w:rPr>
        <w:t>ее</w:t>
      </w:r>
      <w:proofErr w:type="spellEnd"/>
      <w:r>
        <w:rPr>
          <w:rFonts w:ascii="Times New Roman" w:hAnsi="Times New Roman"/>
          <w:sz w:val="19"/>
          <w:szCs w:val="19"/>
          <w:lang w:eastAsia="ru-RU"/>
        </w:rPr>
        <w:t xml:space="preserve"> деятельности</w:t>
      </w:r>
      <w:r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>
        <w:rPr>
          <w:rFonts w:ascii="Times New Roman" w:hAnsi="Times New Roman"/>
          <w:sz w:val="19"/>
          <w:szCs w:val="19"/>
        </w:rPr>
        <w:t>профстандарту</w:t>
      </w:r>
      <w:proofErr w:type="spellEnd"/>
      <w:r>
        <w:rPr>
          <w:rFonts w:ascii="Times New Roman" w:hAnsi="Times New Roman"/>
          <w:sz w:val="19"/>
          <w:szCs w:val="19"/>
        </w:rPr>
        <w:t xml:space="preserve">). 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>
        <w:rPr>
          <w:rFonts w:ascii="Times New Roman" w:hAnsi="Times New Roman"/>
          <w:sz w:val="19"/>
          <w:szCs w:val="19"/>
          <w:lang w:eastAsia="ru-RU" w:bidi="he-IL"/>
        </w:rPr>
        <w:t xml:space="preserve">Компетенции, формируемые в результате освоения дисциплины: </w:t>
      </w:r>
    </w:p>
    <w:p w:rsidR="00ED2871" w:rsidRDefault="00ED2871" w:rsidP="00ED2871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ПК-5: способностью анализировать и интерпретировать финансовую, бухгалтерскую и иную информацию, содержащуюся в отчетности предприятий разных форм собственности, организаций, ведомств и т.д. и использовать полученные сведения для принятия управленческих решений.</w:t>
      </w:r>
    </w:p>
    <w:p w:rsidR="00ED2871" w:rsidRDefault="00ED2871" w:rsidP="00ED2871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ПК-7: способностью, используя отечественные и зарубежные источники информации, собрать необходимые данные, проанализировать их и подготовить информационный обзор и/ или аналитический отчет.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proofErr w:type="gramStart"/>
      <w:r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задачи финансовой и налоговой отчетности, использовать инновационные технологии при разработке финансовых планов развития организаций, обеспечивать осуществление отчетных  взаимоотношений с организациями, органами государственной власти и местного самоуправления.</w:t>
      </w:r>
      <w:proofErr w:type="gramEnd"/>
    </w:p>
    <w:p w:rsidR="00ED2871" w:rsidRDefault="00ED2871" w:rsidP="00ED2871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знать: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роль и значение международных стандартов учета;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пути унификации бухгалтерского учета на международном уровне;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основополагающие принципы ведения бухгалтерского учета и составления финансовой отчетности в соответствии с международными стандартами;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основные элементы финансовой отчетности в соответствии с международными стандартами;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- порядок учета и отражения в отчетности основных статей финансовой отчетности; 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принципиальные различия российских  положений по бухгалтерскому учету и международных стандартов бухгалтерского учета;</w:t>
      </w:r>
    </w:p>
    <w:p w:rsidR="00ED2871" w:rsidRDefault="00ED2871" w:rsidP="00ED2871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уметь: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оценивать объем информации, необходимой для составления финансовой отчетности;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составлять первичные документы для осуществления международных расчетов по экспортно-импортным операциям;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составлять финансовую отчетность в соответствии с требованиями международных стандартов учета и отчетности;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выбирать метод учета, соответствующий условиям хозяйствования организации;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анализировать финансовую отчетность, составленную по международным стандартам;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оформлять выводы о финансовом положении организации, сделанные на основе финансовой отчетности;</w:t>
      </w:r>
    </w:p>
    <w:p w:rsidR="00ED2871" w:rsidRDefault="00ED2871" w:rsidP="00ED2871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владеть:</w:t>
      </w:r>
    </w:p>
    <w:p w:rsidR="00ED2871" w:rsidRDefault="00ED2871" w:rsidP="00ED2871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709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методологией международных стандартов финансовой отчетности;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навыками    сравнительного анализа правил МСФО с соответствующими правилами Российской системы бухгалтерского учета (РСБУ), а также системы учета и отчетности Соединенных штатов Америки (ГААП США);</w:t>
      </w:r>
    </w:p>
    <w:p w:rsidR="00ED2871" w:rsidRDefault="00ED2871" w:rsidP="00ED2871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навыками разработки перспективных направлений адаптации МСФО к национальной системе бухгалтерского учета.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«Современные технологии в бухгалтерском учете», «Учет и аудит в финансово-кредитных организациях».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ED2871" w:rsidRDefault="00ED2871" w:rsidP="00ED2871">
      <w:pPr>
        <w:tabs>
          <w:tab w:val="left" w:pos="709"/>
        </w:tabs>
        <w:spacing w:after="0" w:line="240" w:lineRule="auto"/>
        <w:ind w:firstLine="708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/>
          <w:sz w:val="19"/>
          <w:szCs w:val="19"/>
        </w:rPr>
        <w:t>Цель</w:t>
      </w:r>
      <w:r>
        <w:rPr>
          <w:rFonts w:ascii="Times New Roman" w:hAnsi="Times New Roman"/>
          <w:sz w:val="19"/>
          <w:szCs w:val="19"/>
        </w:rPr>
        <w:t xml:space="preserve"> освоения дисциплины состоит в  раскрытии теоретических аспектов и практической стороны правил составления отчетности и ведения учета в соответствии с международными стандартами финансовой отчетности.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/>
          <w:sz w:val="19"/>
          <w:szCs w:val="19"/>
        </w:rPr>
        <w:t>Задачи</w:t>
      </w:r>
      <w:r>
        <w:rPr>
          <w:rFonts w:ascii="Times New Roman" w:hAnsi="Times New Roman"/>
          <w:sz w:val="19"/>
          <w:szCs w:val="19"/>
        </w:rPr>
        <w:t xml:space="preserve"> курса: 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обучение студентов основным понятиям и законам сферы финансов и кредита;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формирование у студентов необходимого уровня подготовки для понимания основ финансов кредитных организаций;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приобретение практических навыков решения типовых задач, способствующих усвоению основных понятий и их взаимной связи, а также задач, способствующих развитию начальных навыков научного исследования;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приобретение практических знаний для применения их на практике в сфере финансового обращения.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033"/>
        <w:gridCol w:w="2251"/>
        <w:gridCol w:w="1251"/>
        <w:gridCol w:w="2721"/>
        <w:gridCol w:w="1617"/>
        <w:gridCol w:w="1854"/>
      </w:tblGrid>
      <w:tr w:rsidR="00ED2871" w:rsidTr="00ED2871">
        <w:trPr>
          <w:trHeight w:val="385"/>
        </w:trPr>
        <w:tc>
          <w:tcPr>
            <w:tcW w:w="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ED2871" w:rsidTr="00ED2871">
        <w:trPr>
          <w:trHeight w:val="195"/>
        </w:trPr>
        <w:tc>
          <w:tcPr>
            <w:tcW w:w="9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ОР.5</w:t>
            </w:r>
          </w:p>
        </w:tc>
        <w:tc>
          <w:tcPr>
            <w:tcW w:w="20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hd w:val="clear" w:color="auto" w:fill="FFFFFF"/>
              <w:spacing w:before="100" w:beforeAutospacing="1" w:after="100" w:afterAutospacing="1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Демонстрирует навыки организации и ведения бухгалтерского учёта в организации, составления </w:t>
            </w:r>
            <w:proofErr w:type="spell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отчетности</w:t>
            </w:r>
            <w:proofErr w:type="spell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организации в </w:t>
            </w:r>
            <w:proofErr w:type="spell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. на основе МСФО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ОР.5.8.1</w:t>
            </w:r>
          </w:p>
        </w:tc>
        <w:tc>
          <w:tcPr>
            <w:tcW w:w="24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Демонстрирует навыки, необходимые для оформления финансовой отчетности, характеризующей результаты  деятельности хозяйствующих субъектов</w:t>
            </w:r>
          </w:p>
        </w:tc>
        <w:tc>
          <w:tcPr>
            <w:tcW w:w="1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ПК-7</w:t>
            </w:r>
          </w:p>
        </w:tc>
        <w:tc>
          <w:tcPr>
            <w:tcW w:w="16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  <w:lang w:val="en-US"/>
              </w:rPr>
              <w:t>SWOT</w:t>
            </w:r>
            <w:r>
              <w:rPr>
                <w:rFonts w:ascii="Times New Roman" w:hAnsi="Times New Roman"/>
                <w:sz w:val="19"/>
                <w:szCs w:val="19"/>
              </w:rPr>
              <w:t>-анализ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Контекстная задача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Проект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, 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</w:tr>
    </w:tbl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446"/>
        <w:gridCol w:w="1113"/>
        <w:gridCol w:w="1309"/>
        <w:gridCol w:w="1337"/>
        <w:gridCol w:w="1166"/>
        <w:gridCol w:w="1356"/>
      </w:tblGrid>
      <w:tr w:rsidR="00ED2871" w:rsidTr="00ED2871">
        <w:trPr>
          <w:trHeight w:val="203"/>
        </w:trPr>
        <w:tc>
          <w:tcPr>
            <w:tcW w:w="396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35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0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Самостоятельная 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работа</w:t>
            </w:r>
          </w:p>
        </w:tc>
        <w:tc>
          <w:tcPr>
            <w:tcW w:w="12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 xml:space="preserve">Всего часов по 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дисциплине</w:t>
            </w:r>
          </w:p>
        </w:tc>
      </w:tr>
      <w:tr w:rsidR="00ED2871" w:rsidTr="00ED2871">
        <w:trPr>
          <w:trHeight w:val="247"/>
        </w:trPr>
        <w:tc>
          <w:tcPr>
            <w:tcW w:w="39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1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1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 xml:space="preserve">СР (в </w:t>
            </w:r>
            <w:proofErr w:type="spell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0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ED2871" w:rsidTr="00ED2871">
        <w:trPr>
          <w:trHeight w:val="1"/>
        </w:trPr>
        <w:tc>
          <w:tcPr>
            <w:tcW w:w="39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1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ED2871" w:rsidTr="00ED2871">
        <w:trPr>
          <w:trHeight w:val="638"/>
        </w:trPr>
        <w:tc>
          <w:tcPr>
            <w:tcW w:w="396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ED2871" w:rsidRDefault="00ED2871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lastRenderedPageBreak/>
              <w:t>Раздел 1. Теоретические аспекты финансовой отчетности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27</w:t>
            </w:r>
          </w:p>
        </w:tc>
      </w:tr>
      <w:tr w:rsidR="00ED2871" w:rsidTr="00ED2871">
        <w:trPr>
          <w:trHeight w:val="273"/>
        </w:trPr>
        <w:tc>
          <w:tcPr>
            <w:tcW w:w="39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ED2871" w:rsidRDefault="00ED2871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1.1. Роль и значение МСФО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13</w:t>
            </w:r>
          </w:p>
        </w:tc>
      </w:tr>
      <w:tr w:rsidR="00ED2871" w:rsidTr="00ED2871">
        <w:trPr>
          <w:trHeight w:val="505"/>
        </w:trPr>
        <w:tc>
          <w:tcPr>
            <w:tcW w:w="396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1.2. Концепция подготовки и представления финансовой отчетности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ED2871" w:rsidTr="00ED2871">
        <w:trPr>
          <w:trHeight w:val="1"/>
        </w:trPr>
        <w:tc>
          <w:tcPr>
            <w:tcW w:w="3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Раздел 2. Состав и содержание МСФО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61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69</w:t>
            </w:r>
          </w:p>
        </w:tc>
      </w:tr>
      <w:tr w:rsidR="00ED2871" w:rsidTr="00ED2871">
        <w:trPr>
          <w:trHeight w:val="552"/>
        </w:trPr>
        <w:tc>
          <w:tcPr>
            <w:tcW w:w="396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 xml:space="preserve">2.1. </w:t>
            </w:r>
            <w:r>
              <w:rPr>
                <w:rFonts w:ascii="Times New Roman" w:hAnsi="Times New Roman"/>
                <w:sz w:val="19"/>
                <w:szCs w:val="19"/>
              </w:rPr>
              <w:t>Комитет по МСФО, его цели и задачи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13</w:t>
            </w:r>
          </w:p>
        </w:tc>
      </w:tr>
      <w:tr w:rsidR="00ED2871" w:rsidTr="00ED2871">
        <w:trPr>
          <w:trHeight w:val="291"/>
        </w:trPr>
        <w:tc>
          <w:tcPr>
            <w:tcW w:w="39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 xml:space="preserve">2.2. </w:t>
            </w:r>
            <w:r>
              <w:rPr>
                <w:rFonts w:ascii="Times New Roman" w:hAnsi="Times New Roman"/>
                <w:sz w:val="19"/>
                <w:szCs w:val="19"/>
              </w:rPr>
              <w:t>Состав финансовой отчетности, сроки представления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ED2871" w:rsidTr="00ED2871">
        <w:trPr>
          <w:trHeight w:val="459"/>
        </w:trPr>
        <w:tc>
          <w:tcPr>
            <w:tcW w:w="396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 xml:space="preserve">2.3. </w:t>
            </w:r>
            <w:r>
              <w:rPr>
                <w:rFonts w:ascii="Times New Roman" w:hAnsi="Times New Roman"/>
                <w:sz w:val="19"/>
                <w:szCs w:val="19"/>
              </w:rPr>
              <w:t>Содержание МСФО, порядок принятия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ED2871" w:rsidTr="00ED2871">
        <w:trPr>
          <w:trHeight w:val="614"/>
        </w:trPr>
        <w:tc>
          <w:tcPr>
            <w:tcW w:w="396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2.4. Сегментная, промежуточная, консолидированная отчетность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ED2871" w:rsidTr="00ED2871">
        <w:trPr>
          <w:trHeight w:val="614"/>
        </w:trPr>
        <w:tc>
          <w:tcPr>
            <w:tcW w:w="396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2.5. Адаптация МСФО к российской системе учета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13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ED2871" w:rsidTr="00ED2871">
        <w:trPr>
          <w:trHeight w:val="419"/>
        </w:trPr>
        <w:tc>
          <w:tcPr>
            <w:tcW w:w="396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Отражение активов, обязательств и финансовых результатов в отчетности в соответствии с МСФО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39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44</w:t>
            </w:r>
          </w:p>
        </w:tc>
      </w:tr>
      <w:tr w:rsidR="00ED2871" w:rsidTr="00ED2871">
        <w:trPr>
          <w:trHeight w:val="345"/>
        </w:trPr>
        <w:tc>
          <w:tcPr>
            <w:tcW w:w="39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ind w:hanging="38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 xml:space="preserve">3.1. 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Раскрытие информации о финансовых результатах. Определение и признание выручки. Учетная политика.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13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ED2871" w:rsidTr="00ED2871">
        <w:trPr>
          <w:trHeight w:val="531"/>
        </w:trPr>
        <w:tc>
          <w:tcPr>
            <w:tcW w:w="39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ind w:hanging="38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 xml:space="preserve">3.2. 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Учет инвестиций и раскрытие информации о связанных сторонах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13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ED2871" w:rsidTr="00ED2871">
        <w:trPr>
          <w:trHeight w:val="439"/>
        </w:trPr>
        <w:tc>
          <w:tcPr>
            <w:tcW w:w="39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ind w:hanging="38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 xml:space="preserve">3.3. 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Прочие раскрытие информации в финансовой отчетности. Приложение к </w:t>
            </w:r>
            <w:proofErr w:type="gram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бухгалтерскому</w:t>
            </w:r>
            <w:proofErr w:type="gramEnd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баланс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13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ED2871" w:rsidTr="00ED2871">
        <w:trPr>
          <w:trHeight w:val="322"/>
        </w:trPr>
        <w:tc>
          <w:tcPr>
            <w:tcW w:w="39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ind w:hanging="38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Зачет с оценкой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ED2871" w:rsidTr="00ED2871">
        <w:trPr>
          <w:trHeight w:val="330"/>
        </w:trPr>
        <w:tc>
          <w:tcPr>
            <w:tcW w:w="39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6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124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144</w:t>
            </w:r>
          </w:p>
        </w:tc>
      </w:tr>
    </w:tbl>
    <w:p w:rsidR="00ED2871" w:rsidRDefault="00ED2871" w:rsidP="00ED2871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ED2871" w:rsidRDefault="00ED2871" w:rsidP="00ED287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Метод проблемного обучения </w:t>
      </w:r>
    </w:p>
    <w:p w:rsidR="00ED2871" w:rsidRDefault="00ED2871" w:rsidP="00ED287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Проектный метод</w:t>
      </w:r>
    </w:p>
    <w:p w:rsidR="00ED2871" w:rsidRDefault="00ED2871" w:rsidP="00ED287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6. Рейтинг-план дисциплины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tbl>
      <w:tblPr>
        <w:tblW w:w="49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7"/>
        <w:gridCol w:w="1311"/>
        <w:gridCol w:w="1986"/>
        <w:gridCol w:w="1531"/>
        <w:gridCol w:w="1378"/>
        <w:gridCol w:w="1228"/>
        <w:gridCol w:w="1084"/>
        <w:gridCol w:w="1457"/>
      </w:tblGrid>
      <w:tr w:rsidR="00ED2871" w:rsidTr="00ED2871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36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09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26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ED2871" w:rsidTr="00ED2871">
        <w:trPr>
          <w:trHeight w:val="300"/>
        </w:trPr>
        <w:tc>
          <w:tcPr>
            <w:tcW w:w="93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6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ED2871" w:rsidTr="00ED2871">
        <w:trPr>
          <w:trHeight w:val="141"/>
        </w:trPr>
        <w:tc>
          <w:tcPr>
            <w:tcW w:w="9380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 xml:space="preserve">Раздел 1. </w:t>
            </w: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Теоретические аспекты финансовой отчетности</w:t>
            </w:r>
          </w:p>
        </w:tc>
      </w:tr>
      <w:tr w:rsidR="00ED2871" w:rsidTr="00ED2871">
        <w:trPr>
          <w:trHeight w:val="126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1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ОР.5.8.1</w:t>
            </w:r>
          </w:p>
        </w:tc>
        <w:tc>
          <w:tcPr>
            <w:tcW w:w="17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r>
              <w:rPr>
                <w:rFonts w:ascii="Times New Roman" w:hAnsi="Times New Roman"/>
                <w:sz w:val="19"/>
                <w:szCs w:val="19"/>
                <w:lang w:val="en-US"/>
              </w:rPr>
              <w:t>SWOT-</w:t>
            </w:r>
            <w:r>
              <w:rPr>
                <w:rFonts w:ascii="Times New Roman" w:hAnsi="Times New Roman"/>
                <w:sz w:val="19"/>
                <w:szCs w:val="19"/>
              </w:rPr>
              <w:t>анализ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а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  <w:lang w:val="en-US"/>
              </w:rPr>
              <w:t>SWOT-</w:t>
            </w:r>
            <w:r>
              <w:rPr>
                <w:rFonts w:ascii="Times New Roman" w:hAnsi="Times New Roman"/>
                <w:sz w:val="19"/>
                <w:szCs w:val="19"/>
              </w:rPr>
              <w:t>анализ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ED2871" w:rsidTr="00ED2871">
        <w:trPr>
          <w:trHeight w:val="111"/>
        </w:trPr>
        <w:tc>
          <w:tcPr>
            <w:tcW w:w="9380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 xml:space="preserve">Раздел 2. </w:t>
            </w: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Состав и содержание МСФО</w:t>
            </w:r>
          </w:p>
        </w:tc>
      </w:tr>
      <w:tr w:rsidR="00ED2871" w:rsidTr="00ED2871">
        <w:trPr>
          <w:trHeight w:val="415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2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ОР.5.8.1</w:t>
            </w:r>
          </w:p>
        </w:tc>
        <w:tc>
          <w:tcPr>
            <w:tcW w:w="17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контекстной задачи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Контекстная задача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ED2871" w:rsidTr="00ED2871">
        <w:trPr>
          <w:trHeight w:val="311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3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ОР.5.8.1</w:t>
            </w:r>
          </w:p>
        </w:tc>
        <w:tc>
          <w:tcPr>
            <w:tcW w:w="17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контрольного</w:t>
            </w:r>
            <w:proofErr w:type="gramEnd"/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тестирование по Разделу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ED2871" w:rsidTr="00ED2871">
        <w:trPr>
          <w:trHeight w:val="329"/>
        </w:trPr>
        <w:tc>
          <w:tcPr>
            <w:tcW w:w="9380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Отражение активов, обязательств и финансовых результатов в отчетности в соответствии с МСФО</w:t>
            </w:r>
          </w:p>
        </w:tc>
      </w:tr>
      <w:tr w:rsidR="00ED2871" w:rsidTr="00ED2871">
        <w:trPr>
          <w:trHeight w:val="265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4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ОР.5.8.1</w:t>
            </w:r>
          </w:p>
        </w:tc>
        <w:tc>
          <w:tcPr>
            <w:tcW w:w="17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проекта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Проект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ED2871" w:rsidTr="00ED2871">
        <w:trPr>
          <w:trHeight w:val="399"/>
        </w:trPr>
        <w:tc>
          <w:tcPr>
            <w:tcW w:w="4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5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ОР.5.8.1</w:t>
            </w:r>
          </w:p>
        </w:tc>
        <w:tc>
          <w:tcPr>
            <w:tcW w:w="17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контрольного</w:t>
            </w:r>
            <w:proofErr w:type="gramEnd"/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тестирование по Разделу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ED2871" w:rsidTr="00ED2871">
        <w:trPr>
          <w:trHeight w:val="105"/>
        </w:trPr>
        <w:tc>
          <w:tcPr>
            <w:tcW w:w="7113" w:type="dxa"/>
            <w:gridSpan w:val="6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Зачет с оценкой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10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30</w:t>
            </w:r>
          </w:p>
        </w:tc>
      </w:tr>
      <w:tr w:rsidR="00ED2871" w:rsidTr="00ED2871">
        <w:trPr>
          <w:trHeight w:val="159"/>
        </w:trPr>
        <w:tc>
          <w:tcPr>
            <w:tcW w:w="7113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spacing w:after="0" w:line="240" w:lineRule="auto"/>
              <w:jc w:val="right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Итого:</w:t>
            </w:r>
          </w:p>
        </w:tc>
        <w:tc>
          <w:tcPr>
            <w:tcW w:w="96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55</w:t>
            </w:r>
          </w:p>
        </w:tc>
        <w:tc>
          <w:tcPr>
            <w:tcW w:w="13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100</w:t>
            </w:r>
          </w:p>
        </w:tc>
      </w:tr>
    </w:tbl>
    <w:p w:rsidR="00ED2871" w:rsidRDefault="00ED2871" w:rsidP="00ED28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833680" w:rsidRDefault="00833680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BB1101"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7. Учебно-методическое и информационное обеспечение</w:t>
      </w:r>
    </w:p>
    <w:p w:rsidR="00BB1101" w:rsidRPr="00BB1101" w:rsidRDefault="00BB1101" w:rsidP="00BB1101">
      <w:pPr>
        <w:spacing w:after="0" w:line="240" w:lineRule="auto"/>
        <w:ind w:firstLine="709"/>
        <w:jc w:val="both"/>
        <w:rPr>
          <w:rFonts w:ascii="Times New Roman" w:hAnsi="Times New Roman"/>
          <w:i/>
          <w:sz w:val="20"/>
          <w:szCs w:val="20"/>
        </w:rPr>
      </w:pPr>
      <w:r w:rsidRPr="00BB1101">
        <w:rPr>
          <w:rFonts w:ascii="Times New Roman" w:hAnsi="Times New Roman"/>
          <w:sz w:val="20"/>
          <w:szCs w:val="20"/>
        </w:rPr>
        <w:t>7</w:t>
      </w:r>
      <w:r w:rsidRPr="00BB1101">
        <w:rPr>
          <w:rFonts w:ascii="Times New Roman" w:hAnsi="Times New Roman"/>
          <w:i/>
          <w:sz w:val="20"/>
          <w:szCs w:val="20"/>
        </w:rPr>
        <w:t>.1.  Основная литература:</w:t>
      </w:r>
    </w:p>
    <w:p w:rsidR="00BB1101" w:rsidRPr="00BB1101" w:rsidRDefault="00BB1101" w:rsidP="00BB1101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 xml:space="preserve">1. Анциферова, И.В. Бухгалтерский финансовый </w:t>
      </w:r>
      <w:proofErr w:type="spellStart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>учет</w:t>
      </w:r>
      <w:proofErr w:type="spellEnd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>: учебник / И.В. Анциферова. - Москва: Издательско-торговая корпорация «Дашков и</w:t>
      </w:r>
      <w:proofErr w:type="gramStart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 xml:space="preserve"> К</w:t>
      </w:r>
      <w:proofErr w:type="gramEnd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 xml:space="preserve">°», 2017. - 558 с.: ил. - </w:t>
      </w:r>
      <w:proofErr w:type="spellStart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>Библиогр</w:t>
      </w:r>
      <w:proofErr w:type="spellEnd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 xml:space="preserve">.: с. 554 - 555 - ISBN 978-5-394-01988-3; То же [Электронный ресурс]. - URL: </w:t>
      </w:r>
      <w:hyperlink r:id="rId76" w:history="1">
        <w:r w:rsidRPr="00BB1101">
          <w:rPr>
            <w:rFonts w:ascii="Times New Roman" w:eastAsia="Times New Roman" w:hAnsi="Times New Roman"/>
            <w:color w:val="0000FF"/>
            <w:sz w:val="20"/>
            <w:szCs w:val="20"/>
            <w:u w:val="single"/>
            <w:lang w:eastAsia="ru-RU"/>
          </w:rPr>
          <w:t>http://biblioclub.ru/index.php?page=book&amp;id=495750</w:t>
        </w:r>
      </w:hyperlink>
    </w:p>
    <w:p w:rsidR="00BB1101" w:rsidRPr="00BB1101" w:rsidRDefault="00BB1101" w:rsidP="00BB1101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 xml:space="preserve">2. </w:t>
      </w:r>
      <w:proofErr w:type="spellStart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>Донецкова</w:t>
      </w:r>
      <w:proofErr w:type="spellEnd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 xml:space="preserve"> О.Ю. Организация бухгалтерского </w:t>
      </w:r>
      <w:proofErr w:type="spellStart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>учета</w:t>
      </w:r>
      <w:proofErr w:type="spellEnd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 xml:space="preserve"> в банках: учебное пособие / О.Ю. </w:t>
      </w:r>
      <w:proofErr w:type="spellStart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>Донецкова</w:t>
      </w:r>
      <w:proofErr w:type="spellEnd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 xml:space="preserve">. - Москва; Берлин: </w:t>
      </w:r>
      <w:proofErr w:type="spellStart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>Директ</w:t>
      </w:r>
      <w:proofErr w:type="spellEnd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 xml:space="preserve">-Медиа, 2015. - 146 с.: табл. - </w:t>
      </w:r>
      <w:proofErr w:type="spellStart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>Библиогр</w:t>
      </w:r>
      <w:proofErr w:type="spellEnd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 xml:space="preserve">. в кн. - ISBN 978-5-4475-3939-9; То же [Электронный ресурс]. - URL: </w:t>
      </w:r>
      <w:hyperlink r:id="rId77" w:history="1">
        <w:r w:rsidRPr="00BB1101">
          <w:rPr>
            <w:rFonts w:ascii="Times New Roman" w:eastAsia="Times New Roman" w:hAnsi="Times New Roman"/>
            <w:color w:val="0000FF"/>
            <w:sz w:val="20"/>
            <w:szCs w:val="20"/>
            <w:u w:val="single"/>
            <w:lang w:eastAsia="ru-RU"/>
          </w:rPr>
          <w:t>http://biblioclub.ru/index.php?page=book&amp;id=277821</w:t>
        </w:r>
      </w:hyperlink>
    </w:p>
    <w:p w:rsidR="00BB1101" w:rsidRPr="00BB1101" w:rsidRDefault="00BB1101" w:rsidP="00BB1101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 xml:space="preserve">3. Климович, Л.П. Бухгалтерский </w:t>
      </w:r>
      <w:proofErr w:type="spellStart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>учет</w:t>
      </w:r>
      <w:proofErr w:type="spellEnd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 xml:space="preserve">: теория </w:t>
      </w:r>
      <w:proofErr w:type="spellStart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>учета</w:t>
      </w:r>
      <w:proofErr w:type="spellEnd"/>
      <w:proofErr w:type="gramStart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 xml:space="preserve"> :</w:t>
      </w:r>
      <w:proofErr w:type="gramEnd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 xml:space="preserve"> учебное пособие / Л.П. Климович, И.И. Ивакина ; Министерство образования и науки Российской Федерации, ФГБОУ ВПО «Сибирский государственный технологический университет». - Красноярск</w:t>
      </w:r>
      <w:proofErr w:type="gramStart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 xml:space="preserve"> :</w:t>
      </w:r>
      <w:proofErr w:type="gramEnd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 xml:space="preserve"> </w:t>
      </w:r>
      <w:proofErr w:type="spellStart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>СибГТУ</w:t>
      </w:r>
      <w:proofErr w:type="spellEnd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>, 2014. - 323 с.</w:t>
      </w:r>
      <w:proofErr w:type="gramStart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 xml:space="preserve"> :</w:t>
      </w:r>
      <w:proofErr w:type="gramEnd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 xml:space="preserve"> табл., схем. - </w:t>
      </w:r>
      <w:proofErr w:type="spellStart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>Библиогр</w:t>
      </w:r>
      <w:proofErr w:type="spellEnd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>. в кн. - ISBN 978-5-8173-0591-3</w:t>
      </w:r>
      <w:proofErr w:type="gramStart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 xml:space="preserve"> ;</w:t>
      </w:r>
      <w:proofErr w:type="gramEnd"/>
      <w:r w:rsidRPr="00BB1101">
        <w:rPr>
          <w:rFonts w:ascii="Times New Roman" w:eastAsia="Times New Roman" w:hAnsi="Times New Roman"/>
          <w:sz w:val="20"/>
          <w:szCs w:val="20"/>
          <w:lang w:eastAsia="ru-RU"/>
        </w:rPr>
        <w:t xml:space="preserve"> То же [Электронный ресурс]. - URL: </w:t>
      </w:r>
      <w:hyperlink r:id="rId78" w:history="1">
        <w:r w:rsidRPr="00BB1101">
          <w:rPr>
            <w:rFonts w:ascii="Times New Roman" w:eastAsia="Times New Roman" w:hAnsi="Times New Roman"/>
            <w:color w:val="0000FF"/>
            <w:sz w:val="20"/>
            <w:szCs w:val="20"/>
            <w:u w:val="single"/>
            <w:lang w:eastAsia="ru-RU"/>
          </w:rPr>
          <w:t>http://biblioclub.ru/index.php?page=book&amp;id=428866</w:t>
        </w:r>
      </w:hyperlink>
    </w:p>
    <w:p w:rsidR="00BB1101" w:rsidRPr="00BB1101" w:rsidRDefault="00BB1101" w:rsidP="00BB1101">
      <w:pPr>
        <w:spacing w:after="0" w:line="240" w:lineRule="auto"/>
        <w:ind w:firstLine="709"/>
        <w:jc w:val="both"/>
        <w:rPr>
          <w:rFonts w:ascii="Times New Roman" w:hAnsi="Times New Roman"/>
          <w:i/>
          <w:sz w:val="20"/>
          <w:szCs w:val="20"/>
        </w:rPr>
      </w:pPr>
      <w:r w:rsidRPr="00BB1101">
        <w:rPr>
          <w:rFonts w:ascii="Times New Roman" w:hAnsi="Times New Roman"/>
          <w:i/>
          <w:sz w:val="20"/>
          <w:szCs w:val="20"/>
        </w:rPr>
        <w:t>7.2. Дополнительная литература:</w:t>
      </w:r>
    </w:p>
    <w:p w:rsidR="00BB1101" w:rsidRPr="00BB1101" w:rsidRDefault="00BB1101" w:rsidP="00BB110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B1101">
        <w:rPr>
          <w:rFonts w:ascii="Times New Roman" w:hAnsi="Times New Roman"/>
          <w:sz w:val="19"/>
          <w:szCs w:val="19"/>
        </w:rPr>
        <w:t>1.</w:t>
      </w:r>
      <w:r w:rsidRPr="00BB1101">
        <w:rPr>
          <w:rFonts w:ascii="Times New Roman" w:hAnsi="Times New Roman"/>
          <w:i/>
          <w:sz w:val="19"/>
          <w:szCs w:val="19"/>
        </w:rPr>
        <w:t xml:space="preserve"> </w:t>
      </w:r>
      <w:r w:rsidRPr="00BB1101">
        <w:rPr>
          <w:rFonts w:ascii="Times New Roman" w:hAnsi="Times New Roman"/>
          <w:sz w:val="19"/>
          <w:szCs w:val="19"/>
        </w:rPr>
        <w:t xml:space="preserve">Бородин, В.А. Бухгалтерский </w:t>
      </w:r>
      <w:proofErr w:type="spellStart"/>
      <w:r w:rsidRPr="00BB1101">
        <w:rPr>
          <w:rFonts w:ascii="Times New Roman" w:hAnsi="Times New Roman"/>
          <w:sz w:val="19"/>
          <w:szCs w:val="19"/>
        </w:rPr>
        <w:t>учет</w:t>
      </w:r>
      <w:proofErr w:type="spellEnd"/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учебник / В.А. Бородин. - 3-е изд., </w:t>
      </w:r>
      <w:proofErr w:type="spellStart"/>
      <w:r w:rsidRPr="00BB1101">
        <w:rPr>
          <w:rFonts w:ascii="Times New Roman" w:hAnsi="Times New Roman"/>
          <w:sz w:val="19"/>
          <w:szCs w:val="19"/>
        </w:rPr>
        <w:t>перераб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BB1101">
        <w:rPr>
          <w:rFonts w:ascii="Times New Roman" w:hAnsi="Times New Roman"/>
          <w:sz w:val="19"/>
          <w:szCs w:val="19"/>
        </w:rPr>
        <w:t>Юнити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-Дана, 2015. - 528 с. - </w:t>
      </w:r>
      <w:proofErr w:type="spellStart"/>
      <w:r w:rsidRPr="00BB110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. в кн. - ISBN 5-238-00675-6; То же [Электронный ресурс]. - URL: </w:t>
      </w:r>
      <w:hyperlink r:id="rId79" w:history="1">
        <w:r w:rsidRPr="00BB110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http://biblioclub.ru/index.php?page=book&amp;id=118992</w:t>
        </w:r>
      </w:hyperlink>
      <w:r w:rsidRPr="00BB1101">
        <w:rPr>
          <w:rFonts w:ascii="Times New Roman" w:hAnsi="Times New Roman"/>
          <w:sz w:val="19"/>
          <w:szCs w:val="19"/>
        </w:rPr>
        <w:t>.</w:t>
      </w:r>
    </w:p>
    <w:p w:rsidR="00BB1101" w:rsidRPr="00BB1101" w:rsidRDefault="00BB1101" w:rsidP="00BB110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B1101">
        <w:rPr>
          <w:rFonts w:ascii="Times New Roman" w:hAnsi="Times New Roman"/>
          <w:sz w:val="19"/>
          <w:szCs w:val="19"/>
        </w:rPr>
        <w:t xml:space="preserve">2. Бухгалтерский </w:t>
      </w:r>
      <w:proofErr w:type="spellStart"/>
      <w:r w:rsidRPr="00BB1101">
        <w:rPr>
          <w:rFonts w:ascii="Times New Roman" w:hAnsi="Times New Roman"/>
          <w:sz w:val="19"/>
          <w:szCs w:val="19"/>
        </w:rPr>
        <w:t>учет</w:t>
      </w:r>
      <w:proofErr w:type="spellEnd"/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учебное пособие / П.Я. </w:t>
      </w:r>
      <w:proofErr w:type="spellStart"/>
      <w:r w:rsidRPr="00BB1101">
        <w:rPr>
          <w:rFonts w:ascii="Times New Roman" w:hAnsi="Times New Roman"/>
          <w:sz w:val="19"/>
          <w:szCs w:val="19"/>
        </w:rPr>
        <w:t>Папковская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, А.Н. Соболевская, А.В. Федоркевич и др. ; под ред. П.Я. </w:t>
      </w:r>
      <w:proofErr w:type="spellStart"/>
      <w:r w:rsidRPr="00BB1101">
        <w:rPr>
          <w:rFonts w:ascii="Times New Roman" w:hAnsi="Times New Roman"/>
          <w:sz w:val="19"/>
          <w:szCs w:val="19"/>
        </w:rPr>
        <w:t>Папковской</w:t>
      </w:r>
      <w:proofErr w:type="spellEnd"/>
      <w:r w:rsidRPr="00BB1101">
        <w:rPr>
          <w:rFonts w:ascii="Times New Roman" w:hAnsi="Times New Roman"/>
          <w:sz w:val="19"/>
          <w:szCs w:val="19"/>
        </w:rPr>
        <w:t>. - Минск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РИПО, 2015. - 380 с. - </w:t>
      </w:r>
      <w:proofErr w:type="spellStart"/>
      <w:r w:rsidRPr="00BB110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BB1101">
        <w:rPr>
          <w:rFonts w:ascii="Times New Roman" w:hAnsi="Times New Roman"/>
          <w:sz w:val="19"/>
          <w:szCs w:val="19"/>
        </w:rPr>
        <w:t>. в кн. - ISBN 978-985-503-548-1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80" w:history="1">
        <w:r w:rsidRPr="00BB110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http://biblioclub.ru/index.php?page=book&amp;id=463276</w:t>
        </w:r>
      </w:hyperlink>
      <w:r w:rsidRPr="00BB1101">
        <w:rPr>
          <w:rFonts w:ascii="Times New Roman" w:hAnsi="Times New Roman"/>
          <w:sz w:val="19"/>
          <w:szCs w:val="19"/>
        </w:rPr>
        <w:t>.</w:t>
      </w:r>
    </w:p>
    <w:p w:rsidR="00BB1101" w:rsidRPr="00BB1101" w:rsidRDefault="00BB1101" w:rsidP="00BB1101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</w:rPr>
      </w:pPr>
      <w:r w:rsidRPr="00BB1101">
        <w:rPr>
          <w:rFonts w:ascii="Times New Roman" w:hAnsi="Times New Roman"/>
          <w:sz w:val="19"/>
          <w:szCs w:val="19"/>
        </w:rPr>
        <w:t xml:space="preserve">3. Григорьева, М.В. Бухгалтерский </w:t>
      </w:r>
      <w:proofErr w:type="spellStart"/>
      <w:r w:rsidRPr="00BB1101">
        <w:rPr>
          <w:rFonts w:ascii="Times New Roman" w:hAnsi="Times New Roman"/>
          <w:sz w:val="19"/>
          <w:szCs w:val="19"/>
        </w:rPr>
        <w:t>учет</w:t>
      </w:r>
      <w:proofErr w:type="spellEnd"/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учебное пособие / М.В. Григорьева ; Министерство образования и науки Российской Федерации, Томский Государственный Университет Систем Управления и Радиоэлектроники (ТУСУР). - Томск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ТУСУР, 2016. - 262 с.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ил. - (Учебная литература для вузов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).; 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То же [Электронный ресурс]. - URL: </w:t>
      </w:r>
      <w:hyperlink r:id="rId81" w:history="1">
        <w:r w:rsidRPr="00BB110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http://biblioclub.ru/index.php?page=book&amp;id=480805</w:t>
        </w:r>
      </w:hyperlink>
      <w:r w:rsidRPr="00BB1101">
        <w:rPr>
          <w:rFonts w:ascii="Times New Roman" w:hAnsi="Times New Roman"/>
          <w:sz w:val="19"/>
          <w:szCs w:val="19"/>
        </w:rPr>
        <w:t>.</w:t>
      </w:r>
    </w:p>
    <w:p w:rsidR="00BB1101" w:rsidRPr="00BB1101" w:rsidRDefault="00BB1101" w:rsidP="00BB110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B1101">
        <w:rPr>
          <w:rFonts w:ascii="Times New Roman" w:hAnsi="Times New Roman"/>
          <w:sz w:val="19"/>
          <w:szCs w:val="19"/>
        </w:rPr>
        <w:t xml:space="preserve">4. </w:t>
      </w:r>
      <w:proofErr w:type="spellStart"/>
      <w:r w:rsidRPr="00BB1101">
        <w:rPr>
          <w:rFonts w:ascii="Times New Roman" w:hAnsi="Times New Roman"/>
          <w:sz w:val="19"/>
          <w:szCs w:val="19"/>
        </w:rPr>
        <w:t>Синянская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, Е.Р. Основы бухгалтерского </w:t>
      </w:r>
      <w:proofErr w:type="spellStart"/>
      <w:r w:rsidRPr="00BB1101">
        <w:rPr>
          <w:rFonts w:ascii="Times New Roman" w:hAnsi="Times New Roman"/>
          <w:sz w:val="19"/>
          <w:szCs w:val="19"/>
        </w:rPr>
        <w:t>учета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 и анализа: учебное пособие / Е.Р. </w:t>
      </w:r>
      <w:proofErr w:type="spellStart"/>
      <w:r w:rsidRPr="00BB1101">
        <w:rPr>
          <w:rFonts w:ascii="Times New Roman" w:hAnsi="Times New Roman"/>
          <w:sz w:val="19"/>
          <w:szCs w:val="19"/>
        </w:rPr>
        <w:t>Синянская</w:t>
      </w:r>
      <w:proofErr w:type="spellEnd"/>
      <w:r w:rsidRPr="00BB1101">
        <w:rPr>
          <w:rFonts w:ascii="Times New Roman" w:hAnsi="Times New Roman"/>
          <w:sz w:val="19"/>
          <w:szCs w:val="19"/>
        </w:rPr>
        <w:t>, О.В. Баженов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Издательство Уральского университета, 2014. - 268 с.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BB110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BB1101">
        <w:rPr>
          <w:rFonts w:ascii="Times New Roman" w:hAnsi="Times New Roman"/>
          <w:sz w:val="19"/>
          <w:szCs w:val="19"/>
        </w:rPr>
        <w:t>. в кн. - ISBN 978-5-7996-1141-5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82" w:history="1">
        <w:r w:rsidRPr="00BB110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http://biblioclub.ru/index.php?page=book&amp;id=276490</w:t>
        </w:r>
      </w:hyperlink>
    </w:p>
    <w:p w:rsidR="00BB1101" w:rsidRPr="00BB1101" w:rsidRDefault="00BB1101" w:rsidP="00BB110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u w:val="single"/>
        </w:rPr>
      </w:pPr>
      <w:r w:rsidRPr="00BB1101">
        <w:rPr>
          <w:rFonts w:ascii="Times New Roman" w:hAnsi="Times New Roman"/>
          <w:sz w:val="19"/>
          <w:szCs w:val="19"/>
        </w:rPr>
        <w:t>5.</w:t>
      </w:r>
      <w:r w:rsidRPr="00BB1101">
        <w:rPr>
          <w:rFonts w:ascii="Times New Roman" w:hAnsi="Times New Roman"/>
          <w:i/>
          <w:sz w:val="19"/>
          <w:szCs w:val="19"/>
        </w:rPr>
        <w:t xml:space="preserve"> </w:t>
      </w:r>
      <w:proofErr w:type="spellStart"/>
      <w:r w:rsidRPr="00BB1101">
        <w:rPr>
          <w:rFonts w:ascii="Times New Roman" w:hAnsi="Times New Roman"/>
          <w:sz w:val="19"/>
          <w:szCs w:val="19"/>
        </w:rPr>
        <w:t>Учет</w:t>
      </w:r>
      <w:proofErr w:type="spellEnd"/>
      <w:r w:rsidRPr="00BB1101">
        <w:rPr>
          <w:rFonts w:ascii="Times New Roman" w:hAnsi="Times New Roman"/>
          <w:sz w:val="19"/>
          <w:szCs w:val="19"/>
        </w:rPr>
        <w:t>, налоги, анализ и аудит: тесты, задачи, решения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учебное пособие / Министерство образования и науки Российской Федерации, Сибирский Федеральный университет. - Красноярск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Сибирский федеральный университет, 2014. - 244 с.: табл., схем. - </w:t>
      </w:r>
      <w:proofErr w:type="spellStart"/>
      <w:r w:rsidRPr="00BB110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BB1101">
        <w:rPr>
          <w:rFonts w:ascii="Times New Roman" w:hAnsi="Times New Roman"/>
          <w:sz w:val="19"/>
          <w:szCs w:val="19"/>
        </w:rPr>
        <w:t>. в кн. - ISBN 978-5-7638-2972-3; То же [Электронный ресурс]. - URL: </w:t>
      </w:r>
      <w:hyperlink r:id="rId83" w:history="1">
        <w:r w:rsidRPr="00BB1101">
          <w:rPr>
            <w:rFonts w:ascii="Times New Roman" w:hAnsi="Times New Roman"/>
            <w:sz w:val="19"/>
            <w:szCs w:val="19"/>
            <w:u w:val="single"/>
          </w:rPr>
          <w:t>http://biblioclub.ru/index.php?page=book&amp;id=364627</w:t>
        </w:r>
      </w:hyperlink>
    </w:p>
    <w:p w:rsidR="00BB1101" w:rsidRPr="00BB1101" w:rsidRDefault="00BB1101" w:rsidP="00BB110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BB110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BB110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BB1101" w:rsidRPr="00BB1101" w:rsidRDefault="00BB1101" w:rsidP="00BB110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BB1101" w:rsidRPr="00BB1101" w:rsidRDefault="00BB1101" w:rsidP="00BB110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B1101" w:rsidRPr="00BB1101" w:rsidRDefault="00BB1101" w:rsidP="00BB110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84" w:history="1">
        <w:r w:rsidRPr="00BB1101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BB1101" w:rsidRPr="00BB1101" w:rsidRDefault="00BB1101" w:rsidP="00BB110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BB1101">
        <w:t xml:space="preserve"> </w:t>
      </w:r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85" w:history="1">
        <w:r w:rsidRPr="00BB1101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BB1101" w:rsidRPr="00BB1101" w:rsidRDefault="00BB1101" w:rsidP="00BB110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BB1101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BB1101" w:rsidRPr="00BB1101" w:rsidRDefault="00BB1101" w:rsidP="00BB1101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BB1101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BB1101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BB1101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B1101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BB1101" w:rsidRPr="00BB1101" w:rsidRDefault="00BB1101" w:rsidP="00BB1101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BB1101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BB1101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BB1101">
        <w:rPr>
          <w:rFonts w:ascii="Times New Roman" w:hAnsi="Times New Roman"/>
          <w:bCs/>
          <w:sz w:val="19"/>
          <w:szCs w:val="19"/>
        </w:rPr>
        <w:t xml:space="preserve">Планируется использование программного обеспечения, такого как </w:t>
      </w:r>
      <w:proofErr w:type="gramStart"/>
      <w:r w:rsidRPr="00BB1101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BB1101">
        <w:rPr>
          <w:rFonts w:ascii="Times New Roman" w:hAnsi="Times New Roman"/>
          <w:bCs/>
          <w:sz w:val="19"/>
          <w:szCs w:val="19"/>
        </w:rPr>
        <w:t xml:space="preserve"> браузер, Пакет MS </w:t>
      </w:r>
      <w:proofErr w:type="spellStart"/>
      <w:r w:rsidRPr="00BB1101"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BB1101">
        <w:rPr>
          <w:rFonts w:ascii="Times New Roman" w:hAnsi="Times New Roman"/>
          <w:bCs/>
          <w:sz w:val="19"/>
          <w:szCs w:val="19"/>
        </w:rPr>
        <w:t xml:space="preserve">, а также программных средств организации взаимодействия с обучающимися в ЭИОС </w:t>
      </w:r>
      <w:proofErr w:type="spellStart"/>
      <w:r w:rsidRPr="00BB1101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BB1101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BB1101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BB1101">
        <w:rPr>
          <w:rFonts w:ascii="Times New Roman" w:hAnsi="Times New Roman"/>
          <w:bCs/>
          <w:sz w:val="19"/>
          <w:szCs w:val="19"/>
        </w:rPr>
        <w:t>-сервисов.</w:t>
      </w: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BB1101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BB1101" w:rsidRPr="00BB1101" w:rsidTr="00BB1101">
        <w:tc>
          <w:tcPr>
            <w:tcW w:w="5363" w:type="dxa"/>
          </w:tcPr>
          <w:p w:rsidR="00BB1101" w:rsidRPr="00BB1101" w:rsidRDefault="00BB1101" w:rsidP="00BB1101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BB1101" w:rsidRPr="00BB1101" w:rsidTr="00BB1101">
        <w:tc>
          <w:tcPr>
            <w:tcW w:w="5363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BB1101" w:rsidRPr="00BB1101" w:rsidTr="00BB1101">
        <w:tc>
          <w:tcPr>
            <w:tcW w:w="5363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BB1101" w:rsidRPr="00BB1101" w:rsidTr="00BB1101">
        <w:tc>
          <w:tcPr>
            <w:tcW w:w="5363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BB1101" w:rsidRPr="00BB1101" w:rsidTr="00BB1101">
        <w:tc>
          <w:tcPr>
            <w:tcW w:w="5363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BB1101" w:rsidRDefault="00BB1101" w:rsidP="00BB110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ED2871" w:rsidRDefault="00ED2871" w:rsidP="00BB110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5.9. ПРОГРАММА ДИСЦИПЛИНЫ</w:t>
      </w:r>
    </w:p>
    <w:p w:rsidR="00ED2871" w:rsidRDefault="00ED2871" w:rsidP="00ED287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>
        <w:rPr>
          <w:rFonts w:ascii="Times New Roman" w:hAnsi="Times New Roman"/>
          <w:b/>
          <w:sz w:val="19"/>
          <w:szCs w:val="19"/>
        </w:rPr>
        <w:t>АУДИТ БЮДЖЕТНЫХ ОРГАНИЗАЦИЙ</w:t>
      </w:r>
      <w:r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>
        <w:rPr>
          <w:rFonts w:ascii="Times New Roman" w:hAnsi="Times New Roman"/>
          <w:sz w:val="19"/>
          <w:szCs w:val="19"/>
        </w:rPr>
        <w:t>«Аудит бюджетных организаций», как и другие дисциплины модуля, служит формированию трудовых действий специалиста э</w:t>
      </w:r>
      <w:r>
        <w:rPr>
          <w:rFonts w:ascii="Times New Roman" w:hAnsi="Times New Roman"/>
          <w:bCs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>
        <w:rPr>
          <w:rFonts w:ascii="Times New Roman" w:hAnsi="Times New Roman"/>
          <w:sz w:val="19"/>
          <w:szCs w:val="19"/>
        </w:rPr>
        <w:t>профстандарту</w:t>
      </w:r>
      <w:proofErr w:type="spellEnd"/>
      <w:r>
        <w:rPr>
          <w:rFonts w:ascii="Times New Roman" w:hAnsi="Times New Roman"/>
          <w:sz w:val="19"/>
          <w:szCs w:val="19"/>
        </w:rPr>
        <w:t>).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>
        <w:rPr>
          <w:rFonts w:ascii="Times New Roman" w:hAnsi="Times New Roman"/>
          <w:sz w:val="19"/>
          <w:szCs w:val="19"/>
          <w:lang w:eastAsia="ru-RU"/>
        </w:rPr>
        <w:t>ПК-22: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19"/>
          <w:szCs w:val="19"/>
          <w:lang w:eastAsia="ru-RU" w:bidi="he-IL"/>
        </w:rPr>
        <w:t>способностью применять нормы, регулирующие бюджетные, налоговые, валютные отношения в области страховой, банковской деятельности, учета и контроля.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lastRenderedPageBreak/>
        <w:t xml:space="preserve"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данные, анализировать и интерпретировать  цифровую информацию, содержащуюся в отчетности предприятий различных. 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i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Знать: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организацию бухгалтерского учета, отчетность и документооборот в бюджетных учреждениях;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методику проверки основных показателей хозяйственно-финансовой деятельности учреждений бюджетной сферы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Уметь: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- </w:t>
      </w:r>
      <w:r>
        <w:rPr>
          <w:rFonts w:ascii="Times New Roman" w:hAnsi="Times New Roman"/>
          <w:bCs/>
          <w:sz w:val="19"/>
          <w:szCs w:val="19"/>
        </w:rPr>
        <w:t>анализировать учетную документацию</w:t>
      </w:r>
      <w:r>
        <w:rPr>
          <w:rFonts w:ascii="Times New Roman" w:hAnsi="Times New Roman"/>
          <w:sz w:val="19"/>
          <w:szCs w:val="19"/>
        </w:rPr>
        <w:t>;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выявлять факты нецелевого использования бюджетных средств;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оценивать законности получения доходов от предпринимательской деятельности бюджетных учреждений.</w:t>
      </w:r>
    </w:p>
    <w:p w:rsidR="00ED2871" w:rsidRDefault="00ED2871" w:rsidP="00ED287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-навыками составления акта ревизии (справки о проведенной проверке)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proofErr w:type="gramStart"/>
      <w:r>
        <w:rPr>
          <w:rFonts w:ascii="Times New Roman" w:hAnsi="Times New Roman"/>
          <w:sz w:val="19"/>
          <w:szCs w:val="19"/>
        </w:rPr>
        <w:t xml:space="preserve">Данная дисциплина является предшествующей для дисциплин: </w:t>
      </w:r>
      <w:r>
        <w:rPr>
          <w:rFonts w:ascii="Times New Roman" w:eastAsia="Times New Roman" w:hAnsi="Times New Roman"/>
          <w:sz w:val="19"/>
          <w:szCs w:val="19"/>
          <w:lang w:eastAsia="ru-RU"/>
        </w:rPr>
        <w:t>государственный финансовый контроль, учет и аудит в финансово-кредитных организациях, бюджетный учёт и отчетность, современные технологии в бухгалтерском учёте, бюджетный процесс, финансовое планирование и прогнозирование, государственные и муниципальные финансы.</w:t>
      </w:r>
      <w:proofErr w:type="gramEnd"/>
    </w:p>
    <w:p w:rsidR="00ED2871" w:rsidRDefault="00ED2871" w:rsidP="00ED287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</w:t>
      </w:r>
      <w:r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</w:t>
      </w:r>
      <w:r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 xml:space="preserve">- </w:t>
      </w:r>
      <w:r>
        <w:rPr>
          <w:rFonts w:ascii="Times New Roman" w:eastAsia="Times New Roman" w:hAnsi="Times New Roman"/>
          <w:sz w:val="19"/>
          <w:szCs w:val="19"/>
          <w:lang w:eastAsia="ru-RU"/>
        </w:rPr>
        <w:t>дать студентам теоретические знания и практические навыки проведения аудита и тематических проверок, осуществления внутрихозяйственного контроля исполнения смет доходов и расходов в учреждениях бюджетной сферы.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- </w:t>
      </w: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изучить основы аудита бюджетных организаций;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- рассмотреть методику проведения аудита в бюджетном учреждении.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ED2871" w:rsidRDefault="00ED2871" w:rsidP="00ED287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1036"/>
        <w:gridCol w:w="2632"/>
        <w:gridCol w:w="1378"/>
        <w:gridCol w:w="2347"/>
        <w:gridCol w:w="1667"/>
        <w:gridCol w:w="1667"/>
      </w:tblGrid>
      <w:tr w:rsidR="00ED2871" w:rsidTr="00ED2871">
        <w:trPr>
          <w:trHeight w:val="385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3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2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ED2871" w:rsidTr="00ED2871">
        <w:trPr>
          <w:trHeight w:val="331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ED2871" w:rsidRDefault="00ED2871">
            <w:pPr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  <w:tc>
          <w:tcPr>
            <w:tcW w:w="23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ED2871" w:rsidRDefault="00ED2871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Демонстрирует навыки применения норм, регулирующих бюджетные, налоговые, валютные отношения</w:t>
            </w:r>
          </w:p>
        </w:tc>
        <w:tc>
          <w:tcPr>
            <w:tcW w:w="12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ОР.2.91</w:t>
            </w:r>
          </w:p>
        </w:tc>
        <w:tc>
          <w:tcPr>
            <w:tcW w:w="2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Способен</w:t>
            </w:r>
            <w:proofErr w:type="gramEnd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применять нормы, регулирующие бюджетные, налоговые, валютные отношения в области страховой, банковской деятельности, учета и контроля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ПК-22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Эссе, Доклад (сообщение),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Тест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</w:tbl>
    <w:p w:rsidR="00ED2871" w:rsidRDefault="00ED2871" w:rsidP="00ED287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D2871" w:rsidRDefault="00ED2871" w:rsidP="00ED287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5. </w:t>
      </w:r>
      <w:r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>Содержание дисциплины</w:t>
      </w:r>
    </w:p>
    <w:p w:rsidR="00ED2871" w:rsidRDefault="00ED2871" w:rsidP="0083368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5.1. </w:t>
      </w:r>
      <w:r w:rsidR="00833680"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  <w:t>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042"/>
        <w:gridCol w:w="932"/>
        <w:gridCol w:w="929"/>
        <w:gridCol w:w="1544"/>
        <w:gridCol w:w="1348"/>
        <w:gridCol w:w="932"/>
      </w:tblGrid>
      <w:tr w:rsidR="00ED2871" w:rsidTr="00ED2871">
        <w:trPr>
          <w:trHeight w:val="203"/>
        </w:trPr>
        <w:tc>
          <w:tcPr>
            <w:tcW w:w="45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03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ED2871" w:rsidTr="00ED2871">
        <w:trPr>
          <w:trHeight w:val="533"/>
        </w:trPr>
        <w:tc>
          <w:tcPr>
            <w:tcW w:w="45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  <w:tc>
          <w:tcPr>
            <w:tcW w:w="16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</w:tr>
      <w:tr w:rsidR="00ED2871" w:rsidTr="00ED2871">
        <w:trPr>
          <w:trHeight w:val="1"/>
        </w:trPr>
        <w:tc>
          <w:tcPr>
            <w:tcW w:w="45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</w:tr>
      <w:tr w:rsidR="00ED2871" w:rsidTr="00ED2871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1. Основы аудита бюджетных организаций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45</w:t>
            </w:r>
          </w:p>
        </w:tc>
      </w:tr>
      <w:tr w:rsidR="00ED2871" w:rsidTr="00ED2871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1.1. Цель, принципы и виды аудита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13</w:t>
            </w:r>
          </w:p>
        </w:tc>
      </w:tr>
      <w:tr w:rsidR="00ED2871" w:rsidTr="00ED2871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Тема 1.2. Нормативное регулирование аудиторской деятельности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ED2871" w:rsidTr="00ED2871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1.3. Аудиторское доказательство. Аудиторское заключение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ED2871" w:rsidTr="00ED2871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2. Методика проведения аудиторской проверки  в бюджетном учреждении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84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95</w:t>
            </w:r>
          </w:p>
        </w:tc>
      </w:tr>
      <w:tr w:rsidR="00ED2871" w:rsidTr="00ED2871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2.1. Проверка операций с бюджетными средствами и средствами, полученными от приносящей доход деятельности 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ED2871" w:rsidTr="00ED2871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2.2. Проверка кассовых операций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ED2871" w:rsidTr="00ED2871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2.3. Проверка расчётов по оплате труда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ED2871" w:rsidTr="00ED2871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2.4. Проверка расчётов с подотчётными лицами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ED2871" w:rsidTr="00ED2871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2.5. Проверка основных средств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ED2871" w:rsidTr="00ED2871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2.6. Проверка отчётности бюджетного учреждения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ED2871" w:rsidTr="00ED2871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Зачет с оценкой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ED2871" w:rsidTr="00ED2871">
        <w:trPr>
          <w:trHeight w:val="357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144</w:t>
            </w:r>
          </w:p>
        </w:tc>
      </w:tr>
    </w:tbl>
    <w:p w:rsidR="00ED2871" w:rsidRDefault="00ED2871" w:rsidP="00ED2871">
      <w:pPr>
        <w:spacing w:after="0" w:line="240" w:lineRule="auto"/>
        <w:rPr>
          <w:rFonts w:ascii="Times New Roman" w:eastAsia="Times New Roman" w:hAnsi="Times New Roman"/>
          <w:bCs/>
          <w:i/>
          <w:color w:val="FF0000"/>
          <w:sz w:val="19"/>
          <w:szCs w:val="19"/>
          <w:lang w:eastAsia="ru-RU"/>
        </w:rPr>
      </w:pP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ED2871" w:rsidRDefault="00ED2871" w:rsidP="00ED2871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Объяснительно-иллюстративный</w:t>
      </w:r>
    </w:p>
    <w:p w:rsidR="00ED2871" w:rsidRDefault="00ED2871" w:rsidP="00ED2871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D2871" w:rsidRDefault="00ED2871" w:rsidP="00ED2871">
      <w:pPr>
        <w:spacing w:after="0" w:line="240" w:lineRule="auto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ED2871" w:rsidRDefault="00ED2871" w:rsidP="00ED287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39"/>
        <w:gridCol w:w="1590"/>
        <w:gridCol w:w="2600"/>
        <w:gridCol w:w="1589"/>
        <w:gridCol w:w="1356"/>
        <w:gridCol w:w="1235"/>
        <w:gridCol w:w="929"/>
        <w:gridCol w:w="889"/>
      </w:tblGrid>
      <w:tr w:rsidR="00ED2871" w:rsidTr="00ED2871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3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ED2871" w:rsidTr="00ED2871">
        <w:trPr>
          <w:trHeight w:val="300"/>
        </w:trPr>
        <w:tc>
          <w:tcPr>
            <w:tcW w:w="9571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32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ED2871" w:rsidTr="00ED2871">
        <w:trPr>
          <w:trHeight w:val="300"/>
        </w:trPr>
        <w:tc>
          <w:tcPr>
            <w:tcW w:w="957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1. Основы аудита бюджетных организаций</w:t>
            </w:r>
          </w:p>
        </w:tc>
      </w:tr>
      <w:tr w:rsidR="00ED2871" w:rsidTr="00ED2871">
        <w:trPr>
          <w:trHeight w:val="300"/>
        </w:trPr>
        <w:tc>
          <w:tcPr>
            <w:tcW w:w="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ОР.2.9.1</w:t>
            </w:r>
          </w:p>
        </w:tc>
        <w:tc>
          <w:tcPr>
            <w:tcW w:w="23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ED2871" w:rsidTr="00ED2871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ОР.2.9.1</w:t>
            </w:r>
          </w:p>
        </w:tc>
        <w:tc>
          <w:tcPr>
            <w:tcW w:w="2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эссе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Эссе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ED2871" w:rsidTr="00ED2871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ОР.2.9.1</w:t>
            </w:r>
          </w:p>
        </w:tc>
        <w:tc>
          <w:tcPr>
            <w:tcW w:w="2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доклада (сообщения)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Доклад (сообщение)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ED2871" w:rsidTr="00ED2871">
        <w:trPr>
          <w:trHeight w:val="300"/>
        </w:trPr>
        <w:tc>
          <w:tcPr>
            <w:tcW w:w="95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2. Методика проведения аудиторской проверки  в бюджетном учреждении</w:t>
            </w:r>
          </w:p>
        </w:tc>
      </w:tr>
      <w:tr w:rsidR="00ED2871" w:rsidTr="00ED2871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ОР.2.9.1</w:t>
            </w:r>
          </w:p>
        </w:tc>
        <w:tc>
          <w:tcPr>
            <w:tcW w:w="2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ED2871" w:rsidTr="00ED2871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ОР.2.9.1</w:t>
            </w:r>
          </w:p>
        </w:tc>
        <w:tc>
          <w:tcPr>
            <w:tcW w:w="2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эссе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Эссе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ED2871" w:rsidTr="00ED2871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ОР.2.9.1</w:t>
            </w:r>
          </w:p>
        </w:tc>
        <w:tc>
          <w:tcPr>
            <w:tcW w:w="2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доклада (сообщения)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Доклад (сообщение)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ED2871" w:rsidTr="00ED2871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ОР.2.9.1</w:t>
            </w:r>
          </w:p>
        </w:tc>
        <w:tc>
          <w:tcPr>
            <w:tcW w:w="2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ED2871" w:rsidTr="00ED2871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ОР.2.9.1</w:t>
            </w:r>
          </w:p>
        </w:tc>
        <w:tc>
          <w:tcPr>
            <w:tcW w:w="2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теста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Тест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  <w:tr w:rsidR="00ED2871" w:rsidTr="00ED2871">
        <w:trPr>
          <w:trHeight w:val="300"/>
        </w:trPr>
        <w:tc>
          <w:tcPr>
            <w:tcW w:w="794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Зачет с оценкой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ED2871" w:rsidTr="00ED2871">
        <w:trPr>
          <w:trHeight w:val="112"/>
        </w:trPr>
        <w:tc>
          <w:tcPr>
            <w:tcW w:w="794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D2871" w:rsidRDefault="00ED287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ED2871" w:rsidRDefault="00ED2871" w:rsidP="00ED2871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BB110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BB1101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BB1101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B1101">
        <w:rPr>
          <w:rFonts w:ascii="Times New Roman" w:hAnsi="Times New Roman"/>
          <w:sz w:val="19"/>
          <w:szCs w:val="19"/>
        </w:rPr>
        <w:t>1. Аудит: учебник / А.Е. </w:t>
      </w:r>
      <w:proofErr w:type="spellStart"/>
      <w:r w:rsidRPr="00BB1101">
        <w:rPr>
          <w:rFonts w:ascii="Times New Roman" w:hAnsi="Times New Roman"/>
          <w:sz w:val="19"/>
          <w:szCs w:val="19"/>
        </w:rPr>
        <w:t>Суглобов</w:t>
      </w:r>
      <w:proofErr w:type="spellEnd"/>
      <w:r w:rsidRPr="00BB1101">
        <w:rPr>
          <w:rFonts w:ascii="Times New Roman" w:hAnsi="Times New Roman"/>
          <w:sz w:val="19"/>
          <w:szCs w:val="19"/>
        </w:rPr>
        <w:t>, Б.Т. </w:t>
      </w:r>
      <w:proofErr w:type="spellStart"/>
      <w:r w:rsidRPr="00BB1101">
        <w:rPr>
          <w:rFonts w:ascii="Times New Roman" w:hAnsi="Times New Roman"/>
          <w:sz w:val="19"/>
          <w:szCs w:val="19"/>
        </w:rPr>
        <w:t>Жарылгасова</w:t>
      </w:r>
      <w:proofErr w:type="spellEnd"/>
      <w:r w:rsidRPr="00BB1101">
        <w:rPr>
          <w:rFonts w:ascii="Times New Roman" w:hAnsi="Times New Roman"/>
          <w:sz w:val="19"/>
          <w:szCs w:val="19"/>
        </w:rPr>
        <w:t>, В.Ю. Савин и др.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под ред. А.Е. </w:t>
      </w:r>
      <w:proofErr w:type="spellStart"/>
      <w:r w:rsidRPr="00BB1101">
        <w:rPr>
          <w:rFonts w:ascii="Times New Roman" w:hAnsi="Times New Roman"/>
          <w:sz w:val="19"/>
          <w:szCs w:val="19"/>
        </w:rPr>
        <w:t>Суглобова</w:t>
      </w:r>
      <w:proofErr w:type="spellEnd"/>
      <w:r w:rsidRPr="00BB110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2016. - 368 с.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табл. - (Учебные издания для бакалавров). - </w:t>
      </w:r>
      <w:proofErr w:type="spellStart"/>
      <w:r w:rsidRPr="00BB110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BB1101">
        <w:rPr>
          <w:rFonts w:ascii="Times New Roman" w:hAnsi="Times New Roman"/>
          <w:sz w:val="19"/>
          <w:szCs w:val="19"/>
        </w:rPr>
        <w:t>. в кн. - ISBN 978-5-394-02458-0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86" w:history="1">
        <w:r w:rsidRPr="00BB1101">
          <w:rPr>
            <w:rFonts w:ascii="Times New Roman" w:hAnsi="Times New Roman"/>
            <w:sz w:val="19"/>
            <w:szCs w:val="19"/>
            <w:u w:val="single"/>
          </w:rPr>
          <w:t>http://biblioclub.ru/index.php?page=book&amp;id=452813</w:t>
        </w:r>
      </w:hyperlink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B1101">
        <w:rPr>
          <w:rFonts w:ascii="Times New Roman" w:hAnsi="Times New Roman"/>
          <w:sz w:val="19"/>
          <w:szCs w:val="19"/>
        </w:rPr>
        <w:t>2. Аудит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учебник / А.Е. </w:t>
      </w:r>
      <w:proofErr w:type="spellStart"/>
      <w:r w:rsidRPr="00BB1101">
        <w:rPr>
          <w:rFonts w:ascii="Times New Roman" w:hAnsi="Times New Roman"/>
          <w:sz w:val="19"/>
          <w:szCs w:val="19"/>
        </w:rPr>
        <w:t>Суглобов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, Б.Т. </w:t>
      </w:r>
      <w:proofErr w:type="spellStart"/>
      <w:r w:rsidRPr="00BB1101">
        <w:rPr>
          <w:rFonts w:ascii="Times New Roman" w:hAnsi="Times New Roman"/>
          <w:sz w:val="19"/>
          <w:szCs w:val="19"/>
        </w:rPr>
        <w:t>Жарылгасова</w:t>
      </w:r>
      <w:proofErr w:type="spellEnd"/>
      <w:r w:rsidRPr="00BB1101">
        <w:rPr>
          <w:rFonts w:ascii="Times New Roman" w:hAnsi="Times New Roman"/>
          <w:sz w:val="19"/>
          <w:szCs w:val="19"/>
        </w:rPr>
        <w:t xml:space="preserve">, В.Ю. Савин и др. ; под ред. А.Е. </w:t>
      </w:r>
      <w:proofErr w:type="spellStart"/>
      <w:r w:rsidRPr="00BB1101">
        <w:rPr>
          <w:rFonts w:ascii="Times New Roman" w:hAnsi="Times New Roman"/>
          <w:sz w:val="19"/>
          <w:szCs w:val="19"/>
        </w:rPr>
        <w:t>Суглобова</w:t>
      </w:r>
      <w:proofErr w:type="spellEnd"/>
      <w:r w:rsidRPr="00BB110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2016. - 368 с.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табл. - (Учебные издания для бакалавров). - </w:t>
      </w:r>
      <w:proofErr w:type="spellStart"/>
      <w:r w:rsidRPr="00BB110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BB1101">
        <w:rPr>
          <w:rFonts w:ascii="Times New Roman" w:hAnsi="Times New Roman"/>
          <w:sz w:val="19"/>
          <w:szCs w:val="19"/>
        </w:rPr>
        <w:t>. в кн. - ISBN 978-5-394-02458-0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87" w:history="1">
        <w:r w:rsidRPr="00BB110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http://biblioclub.ru/index.php?page=book&amp;id=452813</w:t>
        </w:r>
      </w:hyperlink>
      <w:r w:rsidRPr="00BB1101">
        <w:rPr>
          <w:rFonts w:ascii="Times New Roman" w:hAnsi="Times New Roman"/>
          <w:sz w:val="19"/>
          <w:szCs w:val="19"/>
        </w:rPr>
        <w:t>.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B1101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BB1101">
        <w:rPr>
          <w:rFonts w:ascii="Times New Roman" w:hAnsi="Times New Roman"/>
          <w:sz w:val="19"/>
          <w:szCs w:val="19"/>
        </w:rPr>
        <w:t>Учет</w:t>
      </w:r>
      <w:proofErr w:type="spellEnd"/>
      <w:r w:rsidRPr="00BB1101">
        <w:rPr>
          <w:rFonts w:ascii="Times New Roman" w:hAnsi="Times New Roman"/>
          <w:sz w:val="19"/>
          <w:szCs w:val="19"/>
        </w:rPr>
        <w:t>, налоги, анализ и аудит: тесты, задачи, решения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учебное пособие / Министерство образования и науки Российской Федерации, Сибирский Федеральный университет. - Красноярск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Сибирский федеральный университет, 2014. - 244 с.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BB110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BB1101">
        <w:rPr>
          <w:rFonts w:ascii="Times New Roman" w:hAnsi="Times New Roman"/>
          <w:sz w:val="19"/>
          <w:szCs w:val="19"/>
        </w:rPr>
        <w:t>. в кн. - ISBN 978-5-7638-2972-3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88" w:history="1">
        <w:r w:rsidRPr="00BB1101">
          <w:rPr>
            <w:rFonts w:ascii="Times New Roman" w:hAnsi="Times New Roman"/>
            <w:sz w:val="19"/>
            <w:szCs w:val="19"/>
            <w:u w:val="single"/>
          </w:rPr>
          <w:t>http://biblioclub.ru/index.php?page=book&amp;id=364627</w:t>
        </w:r>
      </w:hyperlink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BB1101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  <w:r w:rsidRPr="00BB1101">
        <w:rPr>
          <w:rFonts w:ascii="Times New Roman" w:hAnsi="Times New Roman"/>
          <w:sz w:val="19"/>
          <w:szCs w:val="19"/>
        </w:rPr>
        <w:t xml:space="preserve"> 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 w:rsidRPr="00BB1101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1. Аудит</w:t>
      </w:r>
      <w:proofErr w:type="gramStart"/>
      <w:r w:rsidRPr="00BB1101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B1101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ред. Р.П. Булыга ; Финансовый университет при Правительстве Российской Федерации. - 4-е изд., </w:t>
      </w:r>
      <w:proofErr w:type="spellStart"/>
      <w:r w:rsidRPr="00BB1101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перераб</w:t>
      </w:r>
      <w:proofErr w:type="spellEnd"/>
      <w:r w:rsidRPr="00BB1101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. и доп. - Москва : </w:t>
      </w:r>
      <w:proofErr w:type="spellStart"/>
      <w:r w:rsidRPr="00BB1101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 w:rsidRPr="00BB1101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-Дана, 2015. - 431 с.</w:t>
      </w:r>
      <w:proofErr w:type="gramStart"/>
      <w:r w:rsidRPr="00BB1101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B1101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схем. - (Золотой фонд российских учебников). - </w:t>
      </w:r>
      <w:proofErr w:type="spellStart"/>
      <w:r w:rsidRPr="00BB1101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BB1101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.: с. 380-384. - ISBN 978-5-238-02605-3</w:t>
      </w:r>
      <w:proofErr w:type="gramStart"/>
      <w:r w:rsidRPr="00BB1101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BB1101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http://biblioclub.ru/index.php?page=book&amp;id=426481 (27.08.2019).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BB1101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2.</w:t>
      </w:r>
      <w:r w:rsidRPr="00BB1101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 xml:space="preserve"> </w:t>
      </w:r>
      <w:r w:rsidRPr="00BB1101">
        <w:rPr>
          <w:rFonts w:ascii="Times New Roman" w:eastAsiaTheme="minorHAnsi" w:hAnsi="Times New Roman" w:cstheme="minorBidi"/>
          <w:sz w:val="19"/>
          <w:szCs w:val="19"/>
        </w:rPr>
        <w:t>Аудит : учебное пособие /</w:t>
      </w:r>
      <w:proofErr w:type="gramStart"/>
      <w:r w:rsidRPr="00BB1101">
        <w:rPr>
          <w:rFonts w:ascii="Times New Roman" w:eastAsiaTheme="minorHAnsi" w:hAnsi="Times New Roman" w:cstheme="minorBidi"/>
          <w:sz w:val="19"/>
          <w:szCs w:val="19"/>
        </w:rPr>
        <w:t xml:space="preserve"> .</w:t>
      </w:r>
      <w:proofErr w:type="gramEnd"/>
      <w:r w:rsidRPr="00BB1101">
        <w:rPr>
          <w:rFonts w:ascii="Times New Roman" w:eastAsiaTheme="minorHAnsi" w:hAnsi="Times New Roman" w:cstheme="minorBidi"/>
          <w:sz w:val="19"/>
          <w:szCs w:val="19"/>
        </w:rPr>
        <w:t xml:space="preserve"> - Ставрополь : Ставропольский государственный аграрный университет, 2013. - 268 с. - ISBN 978-5-9596-0923-8</w:t>
      </w:r>
      <w:proofErr w:type="gramStart"/>
      <w:r w:rsidRPr="00BB1101">
        <w:rPr>
          <w:rFonts w:ascii="Times New Roman" w:eastAsiaTheme="minorHAnsi" w:hAnsi="Times New Roman" w:cstheme="minorBidi"/>
          <w:sz w:val="19"/>
          <w:szCs w:val="19"/>
        </w:rPr>
        <w:t xml:space="preserve"> ;</w:t>
      </w:r>
      <w:proofErr w:type="gramEnd"/>
      <w:r w:rsidRPr="00BB1101">
        <w:rPr>
          <w:rFonts w:ascii="Times New Roman" w:eastAsiaTheme="minorHAnsi" w:hAnsi="Times New Roman" w:cstheme="minorBidi"/>
          <w:sz w:val="19"/>
          <w:szCs w:val="19"/>
        </w:rPr>
        <w:t xml:space="preserve"> То же [Электронный ресурс]. - URL: </w:t>
      </w:r>
      <w:hyperlink r:id="rId89" w:history="1">
        <w:r w:rsidRPr="00BB1101">
          <w:rPr>
            <w:rFonts w:ascii="Times New Roman" w:eastAsiaTheme="minorHAnsi" w:hAnsi="Times New Roman" w:cstheme="minorBidi"/>
            <w:color w:val="0000FF"/>
            <w:sz w:val="19"/>
            <w:szCs w:val="19"/>
            <w:u w:val="single"/>
          </w:rPr>
          <w:t>http://biblioclub.ru/index.php?page=book&amp;id=232999</w:t>
        </w:r>
      </w:hyperlink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BB1101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BB1101">
        <w:rPr>
          <w:rFonts w:ascii="Times New Roman" w:hAnsi="Times New Roman"/>
          <w:sz w:val="19"/>
          <w:szCs w:val="19"/>
        </w:rPr>
        <w:t>Рогуленко</w:t>
      </w:r>
      <w:proofErr w:type="spellEnd"/>
      <w:r w:rsidRPr="00BB1101">
        <w:rPr>
          <w:rFonts w:ascii="Times New Roman" w:hAnsi="Times New Roman"/>
          <w:sz w:val="19"/>
          <w:szCs w:val="19"/>
        </w:rPr>
        <w:t>, Т.М. Основы аудита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учебник / Т.М. </w:t>
      </w:r>
      <w:proofErr w:type="spellStart"/>
      <w:r w:rsidRPr="00BB1101">
        <w:rPr>
          <w:rFonts w:ascii="Times New Roman" w:hAnsi="Times New Roman"/>
          <w:sz w:val="19"/>
          <w:szCs w:val="19"/>
        </w:rPr>
        <w:t>Рогуленко</w:t>
      </w:r>
      <w:proofErr w:type="spellEnd"/>
      <w:r w:rsidRPr="00BB1101">
        <w:rPr>
          <w:rFonts w:ascii="Times New Roman" w:hAnsi="Times New Roman"/>
          <w:sz w:val="19"/>
          <w:szCs w:val="19"/>
        </w:rPr>
        <w:t>, С.В. Пономарева. - 5-е изд., стереотип. - Москва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Издательство «Флинта», 2017. - 508 с. - </w:t>
      </w:r>
      <w:proofErr w:type="spellStart"/>
      <w:r w:rsidRPr="00BB110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BB1101">
        <w:rPr>
          <w:rFonts w:ascii="Times New Roman" w:hAnsi="Times New Roman"/>
          <w:sz w:val="19"/>
          <w:szCs w:val="19"/>
        </w:rPr>
        <w:t>. в кн. - ISBN 978-5-9765-0084-6</w:t>
      </w:r>
      <w:proofErr w:type="gramStart"/>
      <w:r w:rsidRPr="00BB110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BB110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90" w:history="1">
        <w:r w:rsidRPr="00BB110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http://biblioclub.ru/index.php?page=book&amp;id=103823</w:t>
        </w:r>
      </w:hyperlink>
      <w:r w:rsidRPr="00BB1101">
        <w:rPr>
          <w:rFonts w:ascii="Times New Roman" w:hAnsi="Times New Roman"/>
          <w:sz w:val="19"/>
          <w:szCs w:val="19"/>
        </w:rPr>
        <w:t>.</w:t>
      </w:r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 w:rsidRPr="00BB1101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4. </w:t>
      </w:r>
      <w:proofErr w:type="spellStart"/>
      <w:r w:rsidRPr="00BB1101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Синянская</w:t>
      </w:r>
      <w:proofErr w:type="spellEnd"/>
      <w:r w:rsidRPr="00BB1101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, Е.Р. Основы бухгалтерского </w:t>
      </w:r>
      <w:proofErr w:type="spellStart"/>
      <w:r w:rsidRPr="00BB1101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учета</w:t>
      </w:r>
      <w:proofErr w:type="spellEnd"/>
      <w:r w:rsidRPr="00BB1101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 анализа</w:t>
      </w:r>
      <w:proofErr w:type="gramStart"/>
      <w:r w:rsidRPr="00BB1101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B1101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учебное пособие / Е.Р. </w:t>
      </w:r>
      <w:proofErr w:type="spellStart"/>
      <w:r w:rsidRPr="00BB1101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Синянская</w:t>
      </w:r>
      <w:proofErr w:type="spellEnd"/>
      <w:r w:rsidRPr="00BB1101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О.В. Баженов ;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BB1101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B1101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Издательство Уральского университета, 2014. - 268 с.</w:t>
      </w:r>
      <w:proofErr w:type="gramStart"/>
      <w:r w:rsidRPr="00BB1101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B1101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ил. - </w:t>
      </w:r>
      <w:proofErr w:type="spellStart"/>
      <w:r w:rsidRPr="00BB1101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BB1101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978-5-7996-1141-5</w:t>
      </w:r>
      <w:proofErr w:type="gramStart"/>
      <w:r w:rsidRPr="00BB1101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BB1101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91" w:history="1">
        <w:r w:rsidRPr="00BB1101">
          <w:rPr>
            <w:rFonts w:ascii="Times New Roman" w:eastAsia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http://biblioclub.ru/index.php?page=book&amp;id=276490</w:t>
        </w:r>
      </w:hyperlink>
    </w:p>
    <w:p w:rsidR="00BB1101" w:rsidRPr="00BB1101" w:rsidRDefault="00BB1101" w:rsidP="00BB1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 w:rsidRPr="00BB1101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5. Экономический анализ</w:t>
      </w:r>
      <w:proofErr w:type="gramStart"/>
      <w:r w:rsidRPr="00BB1101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B1101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под ред. Л.Т. Гиляровской. - 2-е изд., доп. - Москва : ЮНИТИ-ДАНА, 2015. - 615 с.: ил. - </w:t>
      </w:r>
      <w:proofErr w:type="spellStart"/>
      <w:r w:rsidRPr="00BB1101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BB1101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. в кн. - ISBN 5-238-00383-8; То же [Электронный ресурс]. - URL: </w:t>
      </w:r>
      <w:hyperlink r:id="rId92" w:history="1">
        <w:r w:rsidRPr="00BB1101">
          <w:rPr>
            <w:rFonts w:ascii="Times New Roman" w:eastAsia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http://biblioclub.ru/index.php?page=book&amp;id=446487</w:t>
        </w:r>
      </w:hyperlink>
    </w:p>
    <w:p w:rsidR="00BB1101" w:rsidRPr="00BB1101" w:rsidRDefault="00BB1101" w:rsidP="00BB110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BB110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BB110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BB1101" w:rsidRPr="00BB1101" w:rsidRDefault="00BB1101" w:rsidP="00BB110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BB1101" w:rsidRPr="00BB1101" w:rsidRDefault="00BB1101" w:rsidP="00BB110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B1101" w:rsidRPr="00BB1101" w:rsidRDefault="00BB1101" w:rsidP="00BB110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93" w:history="1">
        <w:r w:rsidRPr="00BB1101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BB1101" w:rsidRPr="00BB1101" w:rsidRDefault="00BB1101" w:rsidP="00BB110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BB1101">
        <w:t xml:space="preserve"> </w:t>
      </w:r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BB1101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94" w:history="1">
        <w:r w:rsidRPr="00BB1101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BB1101" w:rsidRPr="00BB1101" w:rsidRDefault="00BB1101" w:rsidP="00BB110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BB1101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BB1101" w:rsidRPr="00BB1101" w:rsidRDefault="00BB1101" w:rsidP="00BB1101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BB1101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BB1101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BB1101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B1101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BB1101" w:rsidRPr="00BB1101" w:rsidRDefault="00BB1101" w:rsidP="00BB1101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BB1101">
        <w:rPr>
          <w:rFonts w:ascii="Times New Roman" w:hAnsi="Times New Roman"/>
          <w:bCs/>
          <w:sz w:val="19"/>
          <w:szCs w:val="19"/>
        </w:rPr>
        <w:lastRenderedPageBreak/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BB1101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BB1101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BB1101">
        <w:rPr>
          <w:rFonts w:ascii="Times New Roman" w:hAnsi="Times New Roman"/>
          <w:bCs/>
          <w:sz w:val="19"/>
          <w:szCs w:val="19"/>
        </w:rPr>
        <w:t xml:space="preserve">Планируется использование программного обеспечения, такого как </w:t>
      </w:r>
      <w:proofErr w:type="gramStart"/>
      <w:r w:rsidRPr="00BB1101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BB1101">
        <w:rPr>
          <w:rFonts w:ascii="Times New Roman" w:hAnsi="Times New Roman"/>
          <w:bCs/>
          <w:sz w:val="19"/>
          <w:szCs w:val="19"/>
        </w:rPr>
        <w:t xml:space="preserve"> браузер, Пакет MS </w:t>
      </w:r>
      <w:proofErr w:type="spellStart"/>
      <w:r w:rsidRPr="00BB1101"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BB1101">
        <w:rPr>
          <w:rFonts w:ascii="Times New Roman" w:hAnsi="Times New Roman"/>
          <w:bCs/>
          <w:sz w:val="19"/>
          <w:szCs w:val="19"/>
        </w:rPr>
        <w:t xml:space="preserve">, а также программных средств организации взаимодействия с обучающимися в ЭИОС </w:t>
      </w:r>
      <w:proofErr w:type="spellStart"/>
      <w:r w:rsidRPr="00BB1101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BB1101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BB1101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BB1101">
        <w:rPr>
          <w:rFonts w:ascii="Times New Roman" w:hAnsi="Times New Roman"/>
          <w:bCs/>
          <w:sz w:val="19"/>
          <w:szCs w:val="19"/>
        </w:rPr>
        <w:t>-сервисов.</w:t>
      </w:r>
    </w:p>
    <w:p w:rsid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</w:p>
    <w:p w:rsid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</w:p>
    <w:p w:rsidR="00BB1101" w:rsidRPr="00BB1101" w:rsidRDefault="00BB1101" w:rsidP="00BB11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BB1101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BB1101" w:rsidRPr="00BB1101" w:rsidTr="00BB1101">
        <w:tc>
          <w:tcPr>
            <w:tcW w:w="5363" w:type="dxa"/>
          </w:tcPr>
          <w:p w:rsidR="00BB1101" w:rsidRPr="00BB1101" w:rsidRDefault="00BB1101" w:rsidP="00BB1101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BB1101" w:rsidRPr="00BB1101" w:rsidTr="00BB1101">
        <w:tc>
          <w:tcPr>
            <w:tcW w:w="5363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BB1101" w:rsidRPr="00BB1101" w:rsidTr="00BB1101">
        <w:tc>
          <w:tcPr>
            <w:tcW w:w="5363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BB1101" w:rsidRPr="00BB1101" w:rsidTr="00BB1101">
        <w:tc>
          <w:tcPr>
            <w:tcW w:w="5363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BB1101" w:rsidRPr="00BB1101" w:rsidRDefault="00BB1101" w:rsidP="00BB110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BB1101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</w:tbl>
    <w:p w:rsidR="00BB1101" w:rsidRDefault="00BB1101" w:rsidP="00BB1101">
      <w:pPr>
        <w:spacing w:after="0" w:line="240" w:lineRule="auto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ED2871" w:rsidRPr="00BB1101" w:rsidRDefault="00ED2871" w:rsidP="00BB1101">
      <w:pPr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ПРОГРАММА ПРАКТИКИ</w:t>
      </w:r>
    </w:p>
    <w:p w:rsidR="00ED2871" w:rsidRDefault="00ED2871" w:rsidP="00ED287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не предусмотрена</w:t>
      </w:r>
    </w:p>
    <w:p w:rsidR="00ED2871" w:rsidRDefault="00ED2871" w:rsidP="00ED2871">
      <w:pPr>
        <w:spacing w:after="0" w:line="36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ED2871" w:rsidRDefault="00ED2871" w:rsidP="00ED2871">
      <w:pPr>
        <w:spacing w:after="0" w:line="36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7. ПРОГРАММА ИТОГОВОЙ АТТЕСТАЦИИ ПО МОДУЛЮ</w:t>
      </w:r>
    </w:p>
    <w:p w:rsidR="00ED2871" w:rsidRDefault="00ED2871" w:rsidP="00ED2871">
      <w:pPr>
        <w:tabs>
          <w:tab w:val="left" w:pos="1134"/>
        </w:tabs>
        <w:spacing w:line="360" w:lineRule="auto"/>
        <w:ind w:firstLine="567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Определение результатов освоения модуля «Государственные финансы» производится на основе вычисления рейтинговой оценки по каждому элементу модуля </w:t>
      </w:r>
    </w:p>
    <w:p w:rsidR="00ED2871" w:rsidRDefault="00ED2871" w:rsidP="00ED2871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ab/>
        <w:t xml:space="preserve">Рейтинговая оценка по модулю рассчитывается  по формуле: </w:t>
      </w:r>
    </w:p>
    <w:p w:rsidR="00ED2871" w:rsidRDefault="00ED2871" w:rsidP="00ED2871">
      <w:pPr>
        <w:tabs>
          <w:tab w:val="left" w:pos="1320"/>
        </w:tabs>
        <w:ind w:left="360"/>
        <w:rPr>
          <w:rFonts w:ascii="Times New Roman" w:hAnsi="Times New Roman"/>
          <w:sz w:val="19"/>
          <w:szCs w:val="19"/>
        </w:rPr>
      </w:pPr>
      <w:proofErr w:type="spellStart"/>
      <w:r>
        <w:rPr>
          <w:rFonts w:ascii="Times New Roman" w:hAnsi="Times New Roman"/>
          <w:sz w:val="19"/>
          <w:szCs w:val="19"/>
          <w:lang w:val="en-US"/>
        </w:rPr>
        <w:t>R</w:t>
      </w:r>
      <w:r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>
        <w:rPr>
          <w:rFonts w:ascii="Times New Roman" w:hAnsi="Times New Roman"/>
          <w:sz w:val="19"/>
          <w:szCs w:val="19"/>
          <w:vertAlign w:val="superscript"/>
        </w:rPr>
        <w:t>мод.</w:t>
      </w:r>
      <w:r>
        <w:rPr>
          <w:rFonts w:ascii="Times New Roman" w:hAnsi="Times New Roman"/>
          <w:sz w:val="19"/>
          <w:szCs w:val="19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19"/>
                <w:szCs w:val="19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1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2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4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4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5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5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6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6 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4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5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6 </m:t>
                </m:r>
              </m:sub>
            </m:sSub>
          </m:den>
        </m:f>
      </m:oMath>
    </w:p>
    <w:p w:rsidR="00ED2871" w:rsidRDefault="00ED2871" w:rsidP="00ED2871">
      <w:pPr>
        <w:ind w:left="360"/>
        <w:rPr>
          <w:rFonts w:ascii="Times New Roman" w:hAnsi="Times New Roman"/>
          <w:sz w:val="19"/>
          <w:szCs w:val="19"/>
          <w:vertAlign w:val="superscript"/>
        </w:rPr>
      </w:pPr>
      <w:proofErr w:type="spellStart"/>
      <w:r>
        <w:rPr>
          <w:rFonts w:ascii="Times New Roman" w:hAnsi="Times New Roman"/>
          <w:sz w:val="19"/>
          <w:szCs w:val="19"/>
          <w:lang w:val="en-US"/>
        </w:rPr>
        <w:t>R</w:t>
      </w:r>
      <w:r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>
        <w:rPr>
          <w:rFonts w:ascii="Times New Roman" w:hAnsi="Times New Roman"/>
          <w:sz w:val="19"/>
          <w:szCs w:val="19"/>
          <w:vertAlign w:val="superscript"/>
        </w:rPr>
        <w:t>мод.</w:t>
      </w:r>
      <w:r>
        <w:rPr>
          <w:rFonts w:ascii="Times New Roman" w:hAnsi="Times New Roman"/>
          <w:sz w:val="19"/>
          <w:szCs w:val="19"/>
        </w:rPr>
        <w:t xml:space="preserve"> </w:t>
      </w:r>
      <w:proofErr w:type="gramStart"/>
      <w:r>
        <w:rPr>
          <w:rFonts w:ascii="Times New Roman" w:hAnsi="Times New Roman"/>
          <w:sz w:val="19"/>
          <w:szCs w:val="19"/>
        </w:rPr>
        <w:t>–  рейтинговый</w:t>
      </w:r>
      <w:proofErr w:type="gramEnd"/>
      <w:r>
        <w:rPr>
          <w:rFonts w:ascii="Times New Roman" w:hAnsi="Times New Roman"/>
          <w:sz w:val="19"/>
          <w:szCs w:val="19"/>
        </w:rPr>
        <w:t xml:space="preserve"> балл студента </w:t>
      </w:r>
      <w:r>
        <w:rPr>
          <w:rFonts w:ascii="Times New Roman" w:hAnsi="Times New Roman"/>
          <w:sz w:val="19"/>
          <w:szCs w:val="19"/>
          <w:lang w:val="en-US"/>
        </w:rPr>
        <w:t>j</w:t>
      </w:r>
      <w:r>
        <w:rPr>
          <w:rFonts w:ascii="Times New Roman" w:hAnsi="Times New Roman"/>
          <w:sz w:val="19"/>
          <w:szCs w:val="19"/>
        </w:rPr>
        <w:t xml:space="preserve"> по модулю;</w:t>
      </w:r>
      <w:r>
        <w:rPr>
          <w:rFonts w:ascii="Times New Roman" w:hAnsi="Times New Roman"/>
          <w:sz w:val="19"/>
          <w:szCs w:val="19"/>
          <w:vertAlign w:val="superscript"/>
        </w:rPr>
        <w:t xml:space="preserve"> </w:t>
      </w:r>
    </w:p>
    <w:p w:rsidR="00ED2871" w:rsidRDefault="00531064" w:rsidP="00ED2871">
      <w:pPr>
        <w:spacing w:after="0"/>
        <w:ind w:left="360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ED2871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ED2871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3</m:t>
            </m:r>
          </m:sub>
        </m:sSub>
        <m:r>
          <w:rPr>
            <w:rFonts w:ascii="Cambria Math" w:hAnsi="Cambria Math"/>
            <w:sz w:val="19"/>
            <w:szCs w:val="19"/>
            <w:vertAlign w:val="superscript"/>
          </w:rPr>
          <m:t xml:space="preserve">, </m:t>
        </m:r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 xml:space="preserve"> </m:t>
            </m:r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4</m:t>
            </m:r>
          </m:sub>
        </m:sSub>
        <m:r>
          <w:rPr>
            <w:rFonts w:ascii="Cambria Math" w:hAnsi="Cambria Math"/>
            <w:sz w:val="19"/>
            <w:szCs w:val="19"/>
            <w:vertAlign w:val="superscript"/>
          </w:rPr>
          <m:t xml:space="preserve">, </m:t>
        </m:r>
      </m:oMath>
      <w:r w:rsidR="00ED2871">
        <w:rPr>
          <w:rFonts w:ascii="Times New Roman" w:eastAsiaTheme="minorEastAsia" w:hAnsi="Times New Roman"/>
          <w:sz w:val="19"/>
          <w:szCs w:val="19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5</m:t>
            </m:r>
          </m:sub>
        </m:sSub>
        <m:r>
          <w:rPr>
            <w:rFonts w:ascii="Cambria Math" w:hAnsi="Cambria Math"/>
            <w:sz w:val="19"/>
            <w:szCs w:val="19"/>
            <w:vertAlign w:val="superscript"/>
          </w:rPr>
          <m:t xml:space="preserve">, </m:t>
        </m:r>
      </m:oMath>
      <w:r w:rsidR="00ED2871">
        <w:rPr>
          <w:rFonts w:ascii="Times New Roman" w:eastAsiaTheme="minorEastAsia" w:hAnsi="Times New Roman"/>
          <w:sz w:val="19"/>
          <w:szCs w:val="19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6</m:t>
            </m:r>
          </m:sub>
        </m:sSub>
        <m:r>
          <w:rPr>
            <w:rFonts w:ascii="Cambria Math" w:hAnsi="Cambria Math"/>
            <w:sz w:val="19"/>
            <w:szCs w:val="19"/>
            <w:vertAlign w:val="superscript"/>
          </w:rPr>
          <m:t xml:space="preserve"> </m:t>
        </m:r>
      </m:oMath>
      <w:r w:rsidR="00ED2871" w:rsidRPr="00ED2871">
        <w:rPr>
          <w:rFonts w:ascii="Times New Roman" w:eastAsiaTheme="minorEastAsia" w:hAnsi="Times New Roman"/>
          <w:sz w:val="19"/>
          <w:szCs w:val="19"/>
        </w:rPr>
        <w:t xml:space="preserve"> </w:t>
      </w:r>
      <w:r w:rsidR="00ED2871">
        <w:rPr>
          <w:rFonts w:ascii="Times New Roman" w:eastAsiaTheme="minorEastAsia" w:hAnsi="Times New Roman"/>
          <w:sz w:val="19"/>
          <w:szCs w:val="19"/>
        </w:rPr>
        <w:t xml:space="preserve">– зачетные единицы дисциплин, входящих в модуль (Государственные и муниципальные финансы; Финансовое планирование и прогнозирование; Бюджетный процесс; </w:t>
      </w:r>
      <w:r w:rsidR="00ED2871">
        <w:rPr>
          <w:rFonts w:ascii="Times New Roman" w:hAnsi="Times New Roman"/>
          <w:sz w:val="19"/>
          <w:szCs w:val="19"/>
        </w:rPr>
        <w:t>Бюджетный учет и отчетность; Государственный финансовый контроль; Аудит бюджетных организаций)</w:t>
      </w:r>
      <w:r w:rsidR="00ED2871">
        <w:rPr>
          <w:rFonts w:ascii="Times New Roman" w:eastAsiaTheme="minorEastAsia" w:hAnsi="Times New Roman"/>
          <w:sz w:val="19"/>
          <w:szCs w:val="19"/>
        </w:rPr>
        <w:t xml:space="preserve">, </w:t>
      </w:r>
    </w:p>
    <w:p w:rsidR="00ED2871" w:rsidRDefault="00531064" w:rsidP="00ED2871">
      <w:pPr>
        <w:spacing w:after="0"/>
        <w:ind w:left="360"/>
        <w:rPr>
          <w:rFonts w:ascii="Times New Roman" w:eastAsiaTheme="minorEastAsia" w:hAnsi="Times New Roman"/>
          <w:i/>
          <w:sz w:val="19"/>
          <w:szCs w:val="19"/>
          <w:vertAlign w:val="superscript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19"/>
                  <w:szCs w:val="19"/>
                  <w:vertAlign w:val="superscript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19"/>
                  <w:szCs w:val="19"/>
                  <w:vertAlign w:val="superscript"/>
                  <w:lang w:val="en-US"/>
                </w:rPr>
                <m:t>k</m:t>
              </m:r>
            </m:e>
            <m:sub>
              <m:r>
                <w:rPr>
                  <w:rFonts w:ascii="Cambria Math" w:hAnsi="Cambria Math"/>
                  <w:sz w:val="19"/>
                  <w:szCs w:val="19"/>
                  <w:vertAlign w:val="superscript"/>
                </w:rPr>
                <m:t>1</m:t>
              </m:r>
            </m:sub>
          </m:sSub>
          <m:r>
            <w:rPr>
              <w:rFonts w:ascii="Cambria Math" w:hAnsi="Cambria Math"/>
              <w:sz w:val="19"/>
              <w:szCs w:val="19"/>
              <w:vertAlign w:val="superscript"/>
              <w:lang w:val="en-US"/>
            </w:rPr>
            <m:t>=3</m:t>
          </m:r>
          <m:r>
            <w:rPr>
              <w:rFonts w:ascii="Cambria Math" w:eastAsiaTheme="minorEastAsia" w:hAnsi="Cambria Math"/>
              <w:sz w:val="19"/>
              <w:szCs w:val="19"/>
              <w:vertAlign w:val="superscript"/>
              <w:lang w:val="en-US"/>
            </w:rPr>
            <m:t>з.е.</m:t>
          </m:r>
        </m:oMath>
      </m:oMathPara>
    </w:p>
    <w:p w:rsidR="00ED2871" w:rsidRDefault="00531064" w:rsidP="00ED2871">
      <w:pPr>
        <w:spacing w:after="0"/>
        <w:ind w:left="360"/>
        <w:rPr>
          <w:rFonts w:ascii="Times New Roman" w:eastAsiaTheme="minorEastAsia" w:hAnsi="Times New Roman"/>
          <w:i/>
          <w:sz w:val="19"/>
          <w:szCs w:val="19"/>
          <w:vertAlign w:val="superscript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19"/>
                  <w:szCs w:val="19"/>
                  <w:vertAlign w:val="superscript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19"/>
                  <w:szCs w:val="19"/>
                  <w:vertAlign w:val="superscript"/>
                  <w:lang w:val="en-US"/>
                </w:rPr>
                <m:t>k</m:t>
              </m:r>
            </m:e>
            <m:sub>
              <m:r>
                <w:rPr>
                  <w:rFonts w:ascii="Cambria Math" w:hAnsi="Cambria Math"/>
                  <w:sz w:val="19"/>
                  <w:szCs w:val="19"/>
                  <w:vertAlign w:val="superscript"/>
                </w:rPr>
                <m:t>2</m:t>
              </m:r>
            </m:sub>
          </m:sSub>
          <m:r>
            <w:rPr>
              <w:rFonts w:ascii="Cambria Math" w:hAnsi="Cambria Math"/>
              <w:sz w:val="19"/>
              <w:szCs w:val="19"/>
              <w:vertAlign w:val="superscript"/>
              <w:lang w:val="en-US"/>
            </w:rPr>
            <m:t>=4з.е.</m:t>
          </m:r>
        </m:oMath>
      </m:oMathPara>
    </w:p>
    <w:p w:rsidR="00ED2871" w:rsidRDefault="00531064" w:rsidP="00ED2871">
      <w:pPr>
        <w:spacing w:after="0"/>
        <w:ind w:left="360"/>
        <w:rPr>
          <w:rFonts w:ascii="Times New Roman" w:eastAsiaTheme="minorEastAsia" w:hAnsi="Times New Roman"/>
          <w:i/>
          <w:sz w:val="19"/>
          <w:szCs w:val="19"/>
          <w:vertAlign w:val="superscript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19"/>
                  <w:szCs w:val="19"/>
                  <w:vertAlign w:val="superscript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19"/>
                  <w:szCs w:val="19"/>
                  <w:vertAlign w:val="superscript"/>
                  <w:lang w:val="en-US"/>
                </w:rPr>
                <m:t>k</m:t>
              </m:r>
            </m:e>
            <m:sub>
              <m:r>
                <w:rPr>
                  <w:rFonts w:ascii="Cambria Math" w:hAnsi="Cambria Math"/>
                  <w:sz w:val="19"/>
                  <w:szCs w:val="19"/>
                  <w:vertAlign w:val="superscript"/>
                  <w:lang w:val="en-US"/>
                </w:rPr>
                <m:t>3</m:t>
              </m:r>
            </m:sub>
          </m:sSub>
          <m:r>
            <w:rPr>
              <w:rFonts w:ascii="Cambria Math" w:hAnsi="Cambria Math"/>
              <w:sz w:val="19"/>
              <w:szCs w:val="19"/>
              <w:vertAlign w:val="superscript"/>
              <w:lang w:val="en-US"/>
            </w:rPr>
            <m:t>=4з.е.</m:t>
          </m:r>
        </m:oMath>
      </m:oMathPara>
    </w:p>
    <w:p w:rsidR="00ED2871" w:rsidRDefault="00531064" w:rsidP="00ED2871">
      <w:pPr>
        <w:spacing w:after="0"/>
        <w:ind w:left="360"/>
        <w:rPr>
          <w:rFonts w:ascii="Times New Roman" w:eastAsiaTheme="minorEastAsia" w:hAnsi="Times New Roman"/>
          <w:i/>
          <w:sz w:val="19"/>
          <w:szCs w:val="19"/>
          <w:vertAlign w:val="superscript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19"/>
                  <w:szCs w:val="19"/>
                  <w:vertAlign w:val="superscript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19"/>
                  <w:szCs w:val="19"/>
                  <w:vertAlign w:val="superscript"/>
                  <w:lang w:val="en-US"/>
                </w:rPr>
                <m:t>k</m:t>
              </m:r>
            </m:e>
            <m:sub>
              <m:r>
                <w:rPr>
                  <w:rFonts w:ascii="Cambria Math" w:hAnsi="Cambria Math"/>
                  <w:sz w:val="19"/>
                  <w:szCs w:val="19"/>
                  <w:vertAlign w:val="superscript"/>
                  <w:lang w:val="en-US"/>
                </w:rPr>
                <m:t>4</m:t>
              </m:r>
            </m:sub>
          </m:sSub>
          <m:r>
            <w:rPr>
              <w:rFonts w:ascii="Cambria Math" w:hAnsi="Cambria Math"/>
              <w:sz w:val="19"/>
              <w:szCs w:val="19"/>
              <w:vertAlign w:val="superscript"/>
              <w:lang w:val="en-US"/>
            </w:rPr>
            <m:t>=4з.е.</m:t>
          </m:r>
        </m:oMath>
      </m:oMathPara>
    </w:p>
    <w:p w:rsidR="00ED2871" w:rsidRDefault="00531064" w:rsidP="00ED2871">
      <w:pPr>
        <w:spacing w:after="0"/>
        <w:ind w:left="360"/>
        <w:rPr>
          <w:rFonts w:ascii="Times New Roman" w:eastAsiaTheme="minorEastAsia" w:hAnsi="Times New Roman"/>
          <w:i/>
          <w:sz w:val="19"/>
          <w:szCs w:val="19"/>
          <w:vertAlign w:val="superscript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19"/>
                  <w:szCs w:val="19"/>
                  <w:vertAlign w:val="superscript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19"/>
                  <w:szCs w:val="19"/>
                  <w:vertAlign w:val="superscript"/>
                  <w:lang w:val="en-US"/>
                </w:rPr>
                <m:t>k</m:t>
              </m:r>
            </m:e>
            <m:sub>
              <m:r>
                <w:rPr>
                  <w:rFonts w:ascii="Cambria Math" w:hAnsi="Cambria Math"/>
                  <w:sz w:val="19"/>
                  <w:szCs w:val="19"/>
                  <w:vertAlign w:val="superscript"/>
                  <w:lang w:val="en-US"/>
                </w:rPr>
                <m:t>5</m:t>
              </m:r>
            </m:sub>
          </m:sSub>
          <m:r>
            <w:rPr>
              <w:rFonts w:ascii="Cambria Math" w:hAnsi="Cambria Math"/>
              <w:sz w:val="19"/>
              <w:szCs w:val="19"/>
              <w:vertAlign w:val="superscript"/>
              <w:lang w:val="en-US"/>
            </w:rPr>
            <m:t>=3з.е.</m:t>
          </m:r>
        </m:oMath>
      </m:oMathPara>
    </w:p>
    <w:p w:rsidR="00ED2871" w:rsidRDefault="00531064" w:rsidP="00ED2871">
      <w:pPr>
        <w:spacing w:after="0"/>
        <w:ind w:left="360"/>
        <w:rPr>
          <w:rFonts w:ascii="Times New Roman" w:eastAsiaTheme="minorEastAsia" w:hAnsi="Times New Roman"/>
          <w:i/>
          <w:sz w:val="19"/>
          <w:szCs w:val="19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19"/>
                  <w:szCs w:val="19"/>
                  <w:vertAlign w:val="superscript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19"/>
                  <w:szCs w:val="19"/>
                  <w:vertAlign w:val="superscript"/>
                  <w:lang w:val="en-US"/>
                </w:rPr>
                <m:t>k</m:t>
              </m:r>
            </m:e>
            <m:sub>
              <m:r>
                <w:rPr>
                  <w:rFonts w:ascii="Cambria Math" w:hAnsi="Cambria Math"/>
                  <w:sz w:val="19"/>
                  <w:szCs w:val="19"/>
                  <w:vertAlign w:val="superscript"/>
                  <w:lang w:val="en-US"/>
                </w:rPr>
                <m:t>6</m:t>
              </m:r>
            </m:sub>
          </m:sSub>
          <m:r>
            <w:rPr>
              <w:rFonts w:ascii="Cambria Math" w:hAnsi="Cambria Math"/>
              <w:sz w:val="19"/>
              <w:szCs w:val="19"/>
              <w:vertAlign w:val="superscript"/>
              <w:lang w:val="en-US"/>
            </w:rPr>
            <m:t>=4з.е.</m:t>
          </m:r>
        </m:oMath>
      </m:oMathPara>
    </w:p>
    <w:p w:rsidR="00ED2871" w:rsidRDefault="00531064" w:rsidP="00ED2871">
      <w:pPr>
        <w:spacing w:after="0"/>
        <w:ind w:left="360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ED2871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ED2871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3</m:t>
            </m:r>
          </m:sub>
        </m:sSub>
      </m:oMath>
      <w:r w:rsidR="00ED2871" w:rsidRPr="00ED2871">
        <w:rPr>
          <w:rFonts w:ascii="Times New Roman" w:eastAsiaTheme="minorEastAsia" w:hAnsi="Times New Roman"/>
          <w:sz w:val="19"/>
          <w:szCs w:val="19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 xml:space="preserve">, </m:t>
            </m:r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4</m:t>
            </m:r>
          </m:sub>
        </m:sSub>
      </m:oMath>
      <w:r w:rsidR="00ED2871" w:rsidRPr="00ED2871">
        <w:rPr>
          <w:rFonts w:ascii="Times New Roman" w:eastAsiaTheme="minorEastAsia" w:hAnsi="Times New Roman"/>
          <w:sz w:val="19"/>
          <w:szCs w:val="19"/>
          <w:vertAlign w:val="superscript"/>
        </w:rPr>
        <w:t xml:space="preserve"> </w:t>
      </w:r>
      <m:oMath>
        <m:r>
          <w:rPr>
            <w:rFonts w:ascii="Cambria Math" w:eastAsiaTheme="minorEastAsia" w:hAnsi="Cambria Math"/>
            <w:sz w:val="19"/>
            <w:szCs w:val="19"/>
            <w:vertAlign w:val="superscript"/>
          </w:rPr>
          <m:t xml:space="preserve">, </m:t>
        </m:r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5</m:t>
            </m:r>
          </m:sub>
        </m:sSub>
        <m:r>
          <w:rPr>
            <w:rFonts w:ascii="Cambria Math" w:hAnsi="Cambria Math"/>
            <w:sz w:val="19"/>
            <w:szCs w:val="19"/>
            <w:vertAlign w:val="superscript"/>
          </w:rPr>
          <m:t xml:space="preserve">, </m:t>
        </m:r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6</m:t>
            </m:r>
          </m:sub>
        </m:sSub>
      </m:oMath>
      <w:r w:rsidR="00ED2871">
        <w:rPr>
          <w:rFonts w:ascii="Times New Roman" w:eastAsiaTheme="minorEastAsia" w:hAnsi="Times New Roman"/>
          <w:sz w:val="19"/>
          <w:szCs w:val="19"/>
        </w:rPr>
        <w:t>– рейтинговые баллы студента по дисциплинам модуля,</w:t>
      </w:r>
    </w:p>
    <w:p w:rsidR="00ED2871" w:rsidRDefault="00ED2871" w:rsidP="00ED2871">
      <w:pPr>
        <w:spacing w:after="0"/>
        <w:ind w:left="360"/>
        <w:rPr>
          <w:rFonts w:ascii="Times New Roman" w:hAnsi="Times New Roman"/>
          <w:sz w:val="19"/>
          <w:szCs w:val="19"/>
        </w:rPr>
      </w:pPr>
    </w:p>
    <w:p w:rsidR="00ED2871" w:rsidRDefault="00ED2871" w:rsidP="00ED2871">
      <w:pPr>
        <w:spacing w:after="0"/>
        <w:ind w:left="360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Величина среднего рейтинга студента по модулю лежит в пределах от 55 до 100 баллов.</w:t>
      </w:r>
    </w:p>
    <w:p w:rsidR="00ED2871" w:rsidRPr="00C14817" w:rsidRDefault="00ED2871" w:rsidP="00DA6BD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sectPr w:rsidR="00ED2871" w:rsidRPr="00C14817" w:rsidSect="00BB1101">
      <w:pgSz w:w="11906" w:h="16838"/>
      <w:pgMar w:top="561" w:right="403" w:bottom="278" w:left="992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31064" w:rsidRDefault="00531064" w:rsidP="00ED2871">
      <w:pPr>
        <w:spacing w:after="0" w:line="240" w:lineRule="auto"/>
      </w:pPr>
      <w:r>
        <w:separator/>
      </w:r>
    </w:p>
  </w:endnote>
  <w:endnote w:type="continuationSeparator" w:id="0">
    <w:p w:rsidR="00531064" w:rsidRDefault="00531064" w:rsidP="00ED28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Open Sans">
    <w:altName w:val="Times New Roman"/>
    <w:charset w:val="00"/>
    <w:family w:val="auto"/>
    <w:pitch w:val="default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422797767"/>
      <w:docPartObj>
        <w:docPartGallery w:val="Page Numbers (Bottom of Page)"/>
        <w:docPartUnique/>
      </w:docPartObj>
    </w:sdtPr>
    <w:sdtEndPr/>
    <w:sdtContent>
      <w:p w:rsidR="00BB1101" w:rsidRDefault="00BB1101">
        <w:pPr>
          <w:pStyle w:val="af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85A56">
          <w:rPr>
            <w:noProof/>
          </w:rPr>
          <w:t>22</w:t>
        </w:r>
        <w:r>
          <w:fldChar w:fldCharType="end"/>
        </w:r>
      </w:p>
    </w:sdtContent>
  </w:sdt>
  <w:p w:rsidR="00BB1101" w:rsidRDefault="00BB1101">
    <w:pPr>
      <w:pStyle w:val="af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31064" w:rsidRDefault="00531064" w:rsidP="00ED2871">
      <w:pPr>
        <w:spacing w:after="0" w:line="240" w:lineRule="auto"/>
      </w:pPr>
      <w:r>
        <w:separator/>
      </w:r>
    </w:p>
  </w:footnote>
  <w:footnote w:type="continuationSeparator" w:id="0">
    <w:p w:rsidR="00531064" w:rsidRDefault="00531064" w:rsidP="00ED287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8E7EE5"/>
    <w:multiLevelType w:val="hybridMultilevel"/>
    <w:tmpl w:val="DF36D9D4"/>
    <w:lvl w:ilvl="0" w:tplc="0419000F">
      <w:start w:val="1"/>
      <w:numFmt w:val="decimal"/>
      <w:lvlText w:val="%1."/>
      <w:lvlJc w:val="left"/>
      <w:pPr>
        <w:ind w:left="1287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1">
    <w:nsid w:val="161F5977"/>
    <w:multiLevelType w:val="hybridMultilevel"/>
    <w:tmpl w:val="C2941DDE"/>
    <w:lvl w:ilvl="0" w:tplc="944C94E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39E8472B"/>
    <w:multiLevelType w:val="hybridMultilevel"/>
    <w:tmpl w:val="12D24D42"/>
    <w:lvl w:ilvl="0" w:tplc="944C94E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3B7366C8"/>
    <w:multiLevelType w:val="hybridMultilevel"/>
    <w:tmpl w:val="552AB81A"/>
    <w:lvl w:ilvl="0" w:tplc="F6E2D882">
      <w:start w:val="1"/>
      <w:numFmt w:val="bullet"/>
      <w:pStyle w:val="a"/>
      <w:lvlText w:val=""/>
      <w:lvlJc w:val="left"/>
      <w:pPr>
        <w:tabs>
          <w:tab w:val="num" w:pos="890"/>
        </w:tabs>
        <w:ind w:left="284" w:hanging="114"/>
      </w:pPr>
      <w:rPr>
        <w:rFonts w:ascii="Symbol" w:hAnsi="Symbol" w:hint="default"/>
        <w:b/>
        <w:i w:val="0"/>
        <w:sz w:val="24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6CAF4DD2"/>
    <w:multiLevelType w:val="hybridMultilevel"/>
    <w:tmpl w:val="7C0EC944"/>
    <w:lvl w:ilvl="0" w:tplc="944C94E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40B0C72"/>
    <w:multiLevelType w:val="hybridMultilevel"/>
    <w:tmpl w:val="6636942A"/>
    <w:lvl w:ilvl="0" w:tplc="944C94E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</w:num>
  <w:num w:numId="4">
    <w:abstractNumId w:val="3"/>
  </w:num>
  <w:num w:numId="5">
    <w:abstractNumId w:val="0"/>
  </w:num>
  <w:num w:numId="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"/>
  </w:num>
  <w:num w:numId="8">
    <w:abstractNumId w:val="1"/>
  </w:num>
  <w:num w:numId="9">
    <w:abstractNumId w:val="4"/>
  </w:num>
  <w:num w:numId="10">
    <w:abstractNumId w:val="4"/>
  </w:num>
  <w:num w:numId="11">
    <w:abstractNumId w:val="6"/>
  </w:num>
  <w:num w:numId="12">
    <w:abstractNumId w:val="6"/>
  </w:num>
  <w:num w:numId="13">
    <w:abstractNumId w:val="2"/>
  </w:num>
  <w:num w:numId="1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2AA5"/>
    <w:rsid w:val="000847D0"/>
    <w:rsid w:val="000A7F30"/>
    <w:rsid w:val="000E6A5B"/>
    <w:rsid w:val="00130A4E"/>
    <w:rsid w:val="00146087"/>
    <w:rsid w:val="001B3BC3"/>
    <w:rsid w:val="001E244A"/>
    <w:rsid w:val="001F3855"/>
    <w:rsid w:val="00230A07"/>
    <w:rsid w:val="003518B1"/>
    <w:rsid w:val="0036419D"/>
    <w:rsid w:val="003E7643"/>
    <w:rsid w:val="004D30B4"/>
    <w:rsid w:val="004D3C0D"/>
    <w:rsid w:val="005148AF"/>
    <w:rsid w:val="00531064"/>
    <w:rsid w:val="005746B5"/>
    <w:rsid w:val="00592AA5"/>
    <w:rsid w:val="006273E5"/>
    <w:rsid w:val="00683473"/>
    <w:rsid w:val="00715C4C"/>
    <w:rsid w:val="0072157D"/>
    <w:rsid w:val="00723BA9"/>
    <w:rsid w:val="007F3A44"/>
    <w:rsid w:val="00833680"/>
    <w:rsid w:val="00874EE9"/>
    <w:rsid w:val="00885A56"/>
    <w:rsid w:val="00885D7F"/>
    <w:rsid w:val="009509A8"/>
    <w:rsid w:val="00A46F17"/>
    <w:rsid w:val="00A5213B"/>
    <w:rsid w:val="00B5228B"/>
    <w:rsid w:val="00B86534"/>
    <w:rsid w:val="00BB1101"/>
    <w:rsid w:val="00C14817"/>
    <w:rsid w:val="00D20BA1"/>
    <w:rsid w:val="00D57F40"/>
    <w:rsid w:val="00DA6BD5"/>
    <w:rsid w:val="00DF3E69"/>
    <w:rsid w:val="00E11698"/>
    <w:rsid w:val="00E13F3D"/>
    <w:rsid w:val="00E17A36"/>
    <w:rsid w:val="00E97124"/>
    <w:rsid w:val="00ED2871"/>
    <w:rsid w:val="00F15ED1"/>
    <w:rsid w:val="00F65B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Normal (Web)" w:uiPriority="0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0"/>
    <w:next w:val="a0"/>
    <w:link w:val="10"/>
    <w:uiPriority w:val="99"/>
    <w:qFormat/>
    <w:rsid w:val="00ED2871"/>
    <w:pPr>
      <w:keepNext/>
      <w:keepLines/>
      <w:spacing w:before="480" w:after="0"/>
      <w:outlineLvl w:val="0"/>
    </w:pPr>
    <w:rPr>
      <w:rFonts w:ascii="Cambria" w:hAnsi="Cambria"/>
      <w:b/>
      <w:bCs/>
      <w:color w:val="365F91"/>
      <w:sz w:val="28"/>
      <w:szCs w:val="28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List Paragraph"/>
    <w:basedOn w:val="a0"/>
    <w:link w:val="a5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6273E5"/>
  </w:style>
  <w:style w:type="table" w:customStyle="1" w:styleId="11">
    <w:name w:val="Сетка таблицы1"/>
    <w:basedOn w:val="a2"/>
    <w:next w:val="a6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6">
    <w:name w:val="Table Grid"/>
    <w:basedOn w:val="a2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2"/>
    <w:next w:val="a6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2"/>
    <w:next w:val="a6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1"/>
    <w:link w:val="1"/>
    <w:uiPriority w:val="99"/>
    <w:rsid w:val="00ED2871"/>
    <w:rPr>
      <w:rFonts w:ascii="Cambria" w:eastAsia="Calibri" w:hAnsi="Cambria" w:cs="Times New Roman"/>
      <w:b/>
      <w:bCs/>
      <w:color w:val="365F91"/>
      <w:sz w:val="28"/>
      <w:szCs w:val="28"/>
      <w:lang w:eastAsia="ru-RU"/>
    </w:rPr>
  </w:style>
  <w:style w:type="character" w:styleId="a7">
    <w:name w:val="Hyperlink"/>
    <w:uiPriority w:val="99"/>
    <w:semiHidden/>
    <w:unhideWhenUsed/>
    <w:rsid w:val="00ED2871"/>
    <w:rPr>
      <w:rFonts w:ascii="Times New Roman" w:hAnsi="Times New Roman" w:cs="Times New Roman" w:hint="default"/>
      <w:color w:val="0000FF"/>
      <w:u w:val="single"/>
    </w:rPr>
  </w:style>
  <w:style w:type="character" w:styleId="a8">
    <w:name w:val="FollowedHyperlink"/>
    <w:basedOn w:val="a1"/>
    <w:uiPriority w:val="99"/>
    <w:semiHidden/>
    <w:unhideWhenUsed/>
    <w:rsid w:val="00ED2871"/>
    <w:rPr>
      <w:color w:val="800080" w:themeColor="followedHyperlink"/>
      <w:u w:val="single"/>
    </w:rPr>
  </w:style>
  <w:style w:type="character" w:styleId="a9">
    <w:name w:val="Emphasis"/>
    <w:uiPriority w:val="99"/>
    <w:qFormat/>
    <w:rsid w:val="00ED2871"/>
    <w:rPr>
      <w:rFonts w:ascii="Times New Roman" w:hAnsi="Times New Roman" w:cs="Times New Roman" w:hint="default"/>
      <w:i/>
      <w:iCs w:val="0"/>
    </w:rPr>
  </w:style>
  <w:style w:type="paragraph" w:styleId="aa">
    <w:name w:val="Normal (Web)"/>
    <w:basedOn w:val="a0"/>
    <w:semiHidden/>
    <w:unhideWhenUsed/>
    <w:rsid w:val="00ED287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b">
    <w:name w:val="annotation text"/>
    <w:basedOn w:val="a0"/>
    <w:link w:val="ac"/>
    <w:uiPriority w:val="99"/>
    <w:semiHidden/>
    <w:unhideWhenUsed/>
    <w:rsid w:val="00ED2871"/>
    <w:pPr>
      <w:spacing w:line="240" w:lineRule="auto"/>
    </w:pPr>
    <w:rPr>
      <w:sz w:val="20"/>
      <w:szCs w:val="20"/>
      <w:lang w:eastAsia="ru-RU"/>
    </w:rPr>
  </w:style>
  <w:style w:type="character" w:customStyle="1" w:styleId="ac">
    <w:name w:val="Текст примечания Знак"/>
    <w:basedOn w:val="a1"/>
    <w:link w:val="ab"/>
    <w:uiPriority w:val="99"/>
    <w:semiHidden/>
    <w:rsid w:val="00ED2871"/>
    <w:rPr>
      <w:rFonts w:ascii="Calibri" w:eastAsia="Calibri" w:hAnsi="Calibri" w:cs="Times New Roman"/>
      <w:sz w:val="20"/>
      <w:szCs w:val="20"/>
      <w:lang w:eastAsia="ru-RU"/>
    </w:rPr>
  </w:style>
  <w:style w:type="paragraph" w:styleId="ad">
    <w:name w:val="header"/>
    <w:basedOn w:val="a0"/>
    <w:link w:val="ae"/>
    <w:uiPriority w:val="99"/>
    <w:unhideWhenUsed/>
    <w:rsid w:val="00ED2871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e">
    <w:name w:val="Верхний колонтитул Знак"/>
    <w:basedOn w:val="a1"/>
    <w:link w:val="ad"/>
    <w:uiPriority w:val="99"/>
    <w:rsid w:val="00ED2871"/>
    <w:rPr>
      <w:rFonts w:ascii="Calibri" w:eastAsia="Calibri" w:hAnsi="Calibri" w:cs="Times New Roman"/>
      <w:sz w:val="20"/>
      <w:szCs w:val="20"/>
      <w:lang w:eastAsia="ru-RU"/>
    </w:rPr>
  </w:style>
  <w:style w:type="paragraph" w:styleId="af">
    <w:name w:val="footer"/>
    <w:basedOn w:val="a0"/>
    <w:link w:val="af0"/>
    <w:uiPriority w:val="99"/>
    <w:unhideWhenUsed/>
    <w:rsid w:val="00ED2871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0">
    <w:name w:val="Нижний колонтитул Знак"/>
    <w:basedOn w:val="a1"/>
    <w:link w:val="af"/>
    <w:uiPriority w:val="99"/>
    <w:rsid w:val="00ED2871"/>
    <w:rPr>
      <w:rFonts w:ascii="Calibri" w:eastAsia="Calibri" w:hAnsi="Calibri" w:cs="Times New Roman"/>
      <w:sz w:val="20"/>
      <w:szCs w:val="20"/>
      <w:lang w:eastAsia="ru-RU"/>
    </w:rPr>
  </w:style>
  <w:style w:type="paragraph" w:styleId="af1">
    <w:name w:val="Title"/>
    <w:basedOn w:val="a0"/>
    <w:link w:val="af2"/>
    <w:uiPriority w:val="99"/>
    <w:qFormat/>
    <w:rsid w:val="00ED2871"/>
    <w:pPr>
      <w:spacing w:after="0" w:line="240" w:lineRule="auto"/>
      <w:jc w:val="center"/>
    </w:pPr>
    <w:rPr>
      <w:rFonts w:eastAsia="Times New Roman"/>
      <w:b/>
      <w:bCs/>
      <w:sz w:val="24"/>
      <w:szCs w:val="24"/>
      <w:lang w:eastAsia="ru-RU"/>
    </w:rPr>
  </w:style>
  <w:style w:type="character" w:customStyle="1" w:styleId="af2">
    <w:name w:val="Название Знак"/>
    <w:basedOn w:val="a1"/>
    <w:link w:val="af1"/>
    <w:uiPriority w:val="99"/>
    <w:rsid w:val="00ED2871"/>
    <w:rPr>
      <w:rFonts w:ascii="Calibri" w:eastAsia="Times New Roman" w:hAnsi="Calibri" w:cs="Times New Roman"/>
      <w:b/>
      <w:bCs/>
      <w:sz w:val="24"/>
      <w:szCs w:val="24"/>
      <w:lang w:eastAsia="ru-RU"/>
    </w:rPr>
  </w:style>
  <w:style w:type="paragraph" w:styleId="af3">
    <w:name w:val="Body Text"/>
    <w:basedOn w:val="a0"/>
    <w:link w:val="af4"/>
    <w:uiPriority w:val="99"/>
    <w:semiHidden/>
    <w:unhideWhenUsed/>
    <w:rsid w:val="00ED2871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f4">
    <w:name w:val="Основной текст Знак"/>
    <w:basedOn w:val="a1"/>
    <w:link w:val="af3"/>
    <w:uiPriority w:val="99"/>
    <w:semiHidden/>
    <w:rsid w:val="00ED2871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f5">
    <w:name w:val="Body Text Indent"/>
    <w:basedOn w:val="a0"/>
    <w:link w:val="af6"/>
    <w:uiPriority w:val="99"/>
    <w:semiHidden/>
    <w:unhideWhenUsed/>
    <w:rsid w:val="00ED2871"/>
    <w:pPr>
      <w:spacing w:after="120" w:line="240" w:lineRule="auto"/>
      <w:ind w:left="283"/>
    </w:pPr>
    <w:rPr>
      <w:sz w:val="20"/>
      <w:szCs w:val="20"/>
    </w:rPr>
  </w:style>
  <w:style w:type="character" w:customStyle="1" w:styleId="af6">
    <w:name w:val="Основной текст с отступом Знак"/>
    <w:basedOn w:val="a1"/>
    <w:link w:val="af5"/>
    <w:uiPriority w:val="99"/>
    <w:semiHidden/>
    <w:rsid w:val="00ED2871"/>
    <w:rPr>
      <w:rFonts w:ascii="Calibri" w:eastAsia="Calibri" w:hAnsi="Calibri" w:cs="Times New Roman"/>
      <w:sz w:val="20"/>
      <w:szCs w:val="20"/>
    </w:rPr>
  </w:style>
  <w:style w:type="paragraph" w:styleId="20">
    <w:name w:val="Body Text 2"/>
    <w:basedOn w:val="a0"/>
    <w:link w:val="21"/>
    <w:uiPriority w:val="99"/>
    <w:semiHidden/>
    <w:unhideWhenUsed/>
    <w:rsid w:val="00ED2871"/>
    <w:pPr>
      <w:spacing w:after="120" w:line="480" w:lineRule="auto"/>
    </w:pPr>
    <w:rPr>
      <w:rFonts w:eastAsia="Times New Roman"/>
      <w:sz w:val="24"/>
      <w:szCs w:val="24"/>
      <w:lang w:eastAsia="ru-RU"/>
    </w:rPr>
  </w:style>
  <w:style w:type="character" w:customStyle="1" w:styleId="21">
    <w:name w:val="Основной текст 2 Знак"/>
    <w:basedOn w:val="a1"/>
    <w:link w:val="20"/>
    <w:uiPriority w:val="99"/>
    <w:semiHidden/>
    <w:rsid w:val="00ED2871"/>
    <w:rPr>
      <w:rFonts w:ascii="Calibri" w:eastAsia="Times New Roman" w:hAnsi="Calibri" w:cs="Times New Roman"/>
      <w:sz w:val="24"/>
      <w:szCs w:val="24"/>
      <w:lang w:eastAsia="ru-RU"/>
    </w:rPr>
  </w:style>
  <w:style w:type="paragraph" w:styleId="22">
    <w:name w:val="Body Text Indent 2"/>
    <w:basedOn w:val="a0"/>
    <w:link w:val="23"/>
    <w:uiPriority w:val="99"/>
    <w:semiHidden/>
    <w:unhideWhenUsed/>
    <w:rsid w:val="00ED2871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3">
    <w:name w:val="Основной текст с отступом 2 Знак"/>
    <w:basedOn w:val="a1"/>
    <w:link w:val="22"/>
    <w:uiPriority w:val="99"/>
    <w:semiHidden/>
    <w:rsid w:val="00ED287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7">
    <w:name w:val="Plain Text"/>
    <w:basedOn w:val="a0"/>
    <w:link w:val="af8"/>
    <w:uiPriority w:val="99"/>
    <w:semiHidden/>
    <w:unhideWhenUsed/>
    <w:rsid w:val="00ED2871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8">
    <w:name w:val="Текст Знак"/>
    <w:basedOn w:val="a1"/>
    <w:link w:val="af7"/>
    <w:uiPriority w:val="99"/>
    <w:semiHidden/>
    <w:rsid w:val="00ED2871"/>
    <w:rPr>
      <w:rFonts w:ascii="Courier New" w:eastAsia="Calibri" w:hAnsi="Courier New" w:cs="Times New Roman"/>
      <w:sz w:val="20"/>
      <w:szCs w:val="20"/>
      <w:lang w:eastAsia="ru-RU"/>
    </w:rPr>
  </w:style>
  <w:style w:type="paragraph" w:styleId="af9">
    <w:name w:val="annotation subject"/>
    <w:basedOn w:val="ab"/>
    <w:next w:val="ab"/>
    <w:link w:val="afa"/>
    <w:uiPriority w:val="99"/>
    <w:semiHidden/>
    <w:unhideWhenUsed/>
    <w:rsid w:val="00ED2871"/>
    <w:rPr>
      <w:b/>
      <w:bCs/>
    </w:rPr>
  </w:style>
  <w:style w:type="character" w:customStyle="1" w:styleId="afa">
    <w:name w:val="Тема примечания Знак"/>
    <w:basedOn w:val="ac"/>
    <w:link w:val="af9"/>
    <w:uiPriority w:val="99"/>
    <w:semiHidden/>
    <w:rsid w:val="00ED2871"/>
    <w:rPr>
      <w:rFonts w:ascii="Calibri" w:eastAsia="Calibri" w:hAnsi="Calibri" w:cs="Times New Roman"/>
      <w:b/>
      <w:bCs/>
      <w:sz w:val="20"/>
      <w:szCs w:val="20"/>
      <w:lang w:eastAsia="ru-RU"/>
    </w:rPr>
  </w:style>
  <w:style w:type="paragraph" w:styleId="afb">
    <w:name w:val="Balloon Text"/>
    <w:basedOn w:val="a0"/>
    <w:link w:val="afc"/>
    <w:uiPriority w:val="99"/>
    <w:semiHidden/>
    <w:unhideWhenUsed/>
    <w:rsid w:val="00ED2871"/>
    <w:pPr>
      <w:spacing w:after="0" w:line="240" w:lineRule="auto"/>
    </w:pPr>
    <w:rPr>
      <w:rFonts w:ascii="Tahoma" w:hAnsi="Tahoma"/>
      <w:sz w:val="16"/>
      <w:szCs w:val="16"/>
      <w:lang w:eastAsia="ru-RU"/>
    </w:rPr>
  </w:style>
  <w:style w:type="character" w:customStyle="1" w:styleId="afc">
    <w:name w:val="Текст выноски Знак"/>
    <w:basedOn w:val="a1"/>
    <w:link w:val="afb"/>
    <w:uiPriority w:val="99"/>
    <w:semiHidden/>
    <w:rsid w:val="00ED2871"/>
    <w:rPr>
      <w:rFonts w:ascii="Tahoma" w:eastAsia="Calibri" w:hAnsi="Tahoma" w:cs="Times New Roman"/>
      <w:sz w:val="16"/>
      <w:szCs w:val="16"/>
      <w:lang w:eastAsia="ru-RU"/>
    </w:rPr>
  </w:style>
  <w:style w:type="character" w:customStyle="1" w:styleId="afd">
    <w:name w:val="Без интервала Знак"/>
    <w:link w:val="afe"/>
    <w:uiPriority w:val="1"/>
    <w:locked/>
    <w:rsid w:val="00ED2871"/>
  </w:style>
  <w:style w:type="paragraph" w:styleId="afe">
    <w:name w:val="No Spacing"/>
    <w:link w:val="afd"/>
    <w:uiPriority w:val="1"/>
    <w:qFormat/>
    <w:rsid w:val="00ED2871"/>
    <w:pPr>
      <w:spacing w:after="0" w:line="240" w:lineRule="auto"/>
    </w:pPr>
  </w:style>
  <w:style w:type="paragraph" w:customStyle="1" w:styleId="Default">
    <w:name w:val="Default"/>
    <w:uiPriority w:val="99"/>
    <w:rsid w:val="00ED2871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paragraph" w:customStyle="1" w:styleId="ConsPlusNormal">
    <w:name w:val="ConsPlusNormal"/>
    <w:uiPriority w:val="99"/>
    <w:rsid w:val="00ED2871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ED2871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 w:bidi="he-IL"/>
    </w:rPr>
  </w:style>
  <w:style w:type="paragraph" w:customStyle="1" w:styleId="12">
    <w:name w:val="Абзац списка1"/>
    <w:basedOn w:val="a0"/>
    <w:uiPriority w:val="99"/>
    <w:rsid w:val="00ED2871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4">
    <w:name w:val="Îñíîâíîé òåêñò 2"/>
    <w:basedOn w:val="a0"/>
    <w:uiPriority w:val="99"/>
    <w:rsid w:val="00ED2871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0">
    <w:name w:val="çàãîëîâîê 3"/>
    <w:basedOn w:val="a0"/>
    <w:next w:val="a0"/>
    <w:uiPriority w:val="99"/>
    <w:rsid w:val="00ED2871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ff">
    <w:name w:val="Основной текст_"/>
    <w:link w:val="25"/>
    <w:uiPriority w:val="99"/>
    <w:locked/>
    <w:rsid w:val="00ED2871"/>
    <w:rPr>
      <w:sz w:val="27"/>
      <w:shd w:val="clear" w:color="auto" w:fill="FFFFFF"/>
    </w:rPr>
  </w:style>
  <w:style w:type="paragraph" w:customStyle="1" w:styleId="25">
    <w:name w:val="Основной текст2"/>
    <w:basedOn w:val="a0"/>
    <w:link w:val="aff"/>
    <w:uiPriority w:val="99"/>
    <w:rsid w:val="00ED2871"/>
    <w:pPr>
      <w:widowControl w:val="0"/>
      <w:shd w:val="clear" w:color="auto" w:fill="FFFFFF"/>
      <w:spacing w:before="240" w:after="240" w:line="317" w:lineRule="exact"/>
      <w:ind w:hanging="360"/>
      <w:jc w:val="both"/>
    </w:pPr>
    <w:rPr>
      <w:rFonts w:asciiTheme="minorHAnsi" w:eastAsiaTheme="minorHAnsi" w:hAnsiTheme="minorHAnsi" w:cstheme="minorBidi"/>
      <w:sz w:val="27"/>
    </w:rPr>
  </w:style>
  <w:style w:type="character" w:customStyle="1" w:styleId="26">
    <w:name w:val="Основной текст (2)_"/>
    <w:link w:val="27"/>
    <w:uiPriority w:val="99"/>
    <w:locked/>
    <w:rsid w:val="00ED2871"/>
    <w:rPr>
      <w:b/>
      <w:sz w:val="27"/>
      <w:shd w:val="clear" w:color="auto" w:fill="FFFFFF"/>
    </w:rPr>
  </w:style>
  <w:style w:type="paragraph" w:customStyle="1" w:styleId="27">
    <w:name w:val="Основной текст (2)"/>
    <w:basedOn w:val="a0"/>
    <w:link w:val="26"/>
    <w:uiPriority w:val="99"/>
    <w:rsid w:val="00ED2871"/>
    <w:pPr>
      <w:widowControl w:val="0"/>
      <w:shd w:val="clear" w:color="auto" w:fill="FFFFFF"/>
      <w:spacing w:after="0" w:line="317" w:lineRule="exact"/>
      <w:ind w:hanging="300"/>
      <w:jc w:val="both"/>
    </w:pPr>
    <w:rPr>
      <w:rFonts w:asciiTheme="minorHAnsi" w:eastAsiaTheme="minorHAnsi" w:hAnsiTheme="minorHAnsi" w:cstheme="minorBidi"/>
      <w:b/>
      <w:sz w:val="27"/>
    </w:rPr>
  </w:style>
  <w:style w:type="character" w:customStyle="1" w:styleId="aff0">
    <w:name w:val="Колонтитул_"/>
    <w:link w:val="13"/>
    <w:uiPriority w:val="99"/>
    <w:locked/>
    <w:rsid w:val="00ED2871"/>
    <w:rPr>
      <w:b/>
      <w:sz w:val="25"/>
      <w:shd w:val="clear" w:color="auto" w:fill="FFFFFF"/>
    </w:rPr>
  </w:style>
  <w:style w:type="paragraph" w:customStyle="1" w:styleId="13">
    <w:name w:val="Колонтитул1"/>
    <w:basedOn w:val="a0"/>
    <w:link w:val="aff0"/>
    <w:uiPriority w:val="99"/>
    <w:rsid w:val="00ED2871"/>
    <w:pPr>
      <w:widowControl w:val="0"/>
      <w:shd w:val="clear" w:color="auto" w:fill="FFFFFF"/>
      <w:spacing w:after="0" w:line="240" w:lineRule="atLeast"/>
    </w:pPr>
    <w:rPr>
      <w:rFonts w:asciiTheme="minorHAnsi" w:eastAsiaTheme="minorHAnsi" w:hAnsiTheme="minorHAnsi" w:cstheme="minorBidi"/>
      <w:b/>
      <w:sz w:val="25"/>
    </w:rPr>
  </w:style>
  <w:style w:type="character" w:customStyle="1" w:styleId="31">
    <w:name w:val="Основной текст (3)_"/>
    <w:link w:val="32"/>
    <w:uiPriority w:val="99"/>
    <w:locked/>
    <w:rsid w:val="00ED2871"/>
    <w:rPr>
      <w:b/>
      <w:sz w:val="18"/>
      <w:shd w:val="clear" w:color="auto" w:fill="FFFFFF"/>
    </w:rPr>
  </w:style>
  <w:style w:type="paragraph" w:customStyle="1" w:styleId="32">
    <w:name w:val="Основной текст (3)"/>
    <w:basedOn w:val="a0"/>
    <w:link w:val="31"/>
    <w:uiPriority w:val="99"/>
    <w:rsid w:val="00ED2871"/>
    <w:pPr>
      <w:widowControl w:val="0"/>
      <w:shd w:val="clear" w:color="auto" w:fill="FFFFFF"/>
      <w:spacing w:before="300" w:after="540" w:line="240" w:lineRule="atLeast"/>
      <w:jc w:val="center"/>
    </w:pPr>
    <w:rPr>
      <w:rFonts w:asciiTheme="minorHAnsi" w:eastAsiaTheme="minorHAnsi" w:hAnsiTheme="minorHAnsi" w:cstheme="minorBidi"/>
      <w:b/>
      <w:sz w:val="18"/>
    </w:rPr>
  </w:style>
  <w:style w:type="paragraph" w:customStyle="1" w:styleId="aff1">
    <w:name w:val="Нормальный"/>
    <w:uiPriority w:val="99"/>
    <w:rsid w:val="00ED2871"/>
    <w:pPr>
      <w:autoSpaceDE w:val="0"/>
      <w:autoSpaceDN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ru-RU"/>
    </w:rPr>
  </w:style>
  <w:style w:type="paragraph" w:customStyle="1" w:styleId="aff2">
    <w:name w:val="Заголовок Знак"/>
    <w:basedOn w:val="a0"/>
    <w:autoRedefine/>
    <w:uiPriority w:val="99"/>
    <w:rsid w:val="00ED2871"/>
    <w:pPr>
      <w:spacing w:after="0" w:line="360" w:lineRule="auto"/>
      <w:jc w:val="both"/>
    </w:pPr>
    <w:rPr>
      <w:rFonts w:ascii="Times New Roman" w:eastAsia="Times New Roman" w:hAnsi="Times New Roman"/>
      <w:iCs/>
      <w:color w:val="000000"/>
      <w:sz w:val="24"/>
      <w:szCs w:val="24"/>
      <w:lang w:eastAsia="ru-RU"/>
    </w:rPr>
  </w:style>
  <w:style w:type="paragraph" w:customStyle="1" w:styleId="14">
    <w:name w:val="Знак Знак1 Знак"/>
    <w:basedOn w:val="a0"/>
    <w:uiPriority w:val="99"/>
    <w:rsid w:val="00ED2871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/>
      <w:sz w:val="20"/>
      <w:szCs w:val="20"/>
      <w:lang w:val="en-GB"/>
    </w:rPr>
  </w:style>
  <w:style w:type="paragraph" w:customStyle="1" w:styleId="6">
    <w:name w:val="Основной текст6"/>
    <w:basedOn w:val="a0"/>
    <w:uiPriority w:val="99"/>
    <w:rsid w:val="00ED2871"/>
    <w:pPr>
      <w:shd w:val="clear" w:color="auto" w:fill="FFFFFF"/>
      <w:spacing w:before="120" w:after="0" w:line="336" w:lineRule="exact"/>
      <w:ind w:left="1134" w:right="851" w:firstLine="480"/>
      <w:jc w:val="both"/>
    </w:pPr>
    <w:rPr>
      <w:rFonts w:ascii="Times New Roman" w:eastAsia="Times New Roman" w:hAnsi="Times New Roman"/>
      <w:sz w:val="18"/>
      <w:szCs w:val="18"/>
      <w:lang w:eastAsia="ru-RU"/>
    </w:rPr>
  </w:style>
  <w:style w:type="character" w:customStyle="1" w:styleId="ListParagraphChar">
    <w:name w:val="List Paragraph Char"/>
    <w:link w:val="28"/>
    <w:locked/>
    <w:rsid w:val="00ED2871"/>
    <w:rPr>
      <w:rFonts w:ascii="Times New Roman" w:eastAsia="Times New Roman" w:hAnsi="Times New Roman" w:cs="Times New Roman"/>
    </w:rPr>
  </w:style>
  <w:style w:type="paragraph" w:customStyle="1" w:styleId="28">
    <w:name w:val="Абзац списка2"/>
    <w:basedOn w:val="a0"/>
    <w:link w:val="ListParagraphChar"/>
    <w:rsid w:val="00ED2871"/>
    <w:pPr>
      <w:spacing w:after="160" w:line="256" w:lineRule="auto"/>
      <w:ind w:left="720"/>
    </w:pPr>
    <w:rPr>
      <w:rFonts w:ascii="Times New Roman" w:eastAsia="Times New Roman" w:hAnsi="Times New Roman"/>
    </w:rPr>
  </w:style>
  <w:style w:type="paragraph" w:customStyle="1" w:styleId="a">
    <w:name w:val="перечисления"/>
    <w:basedOn w:val="a0"/>
    <w:rsid w:val="00ED2871"/>
    <w:pPr>
      <w:numPr>
        <w:numId w:val="3"/>
      </w:numPr>
      <w:spacing w:after="0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msonormalmailrucssattributepostfix">
    <w:name w:val="msonormal_mailru_css_attribute_postfix"/>
    <w:basedOn w:val="a0"/>
    <w:rsid w:val="00ED287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western">
    <w:name w:val="western"/>
    <w:basedOn w:val="a0"/>
    <w:rsid w:val="00ED287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aragraphStyle">
    <w:name w:val="Paragraph Style"/>
    <w:rsid w:val="00ED2871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  <w:lang w:eastAsia="ru-RU"/>
    </w:rPr>
  </w:style>
  <w:style w:type="character" w:styleId="aff3">
    <w:name w:val="annotation reference"/>
    <w:uiPriority w:val="99"/>
    <w:semiHidden/>
    <w:unhideWhenUsed/>
    <w:rsid w:val="00ED2871"/>
    <w:rPr>
      <w:rFonts w:ascii="Times New Roman" w:hAnsi="Times New Roman" w:cs="Times New Roman" w:hint="default"/>
      <w:sz w:val="16"/>
    </w:rPr>
  </w:style>
  <w:style w:type="character" w:styleId="aff4">
    <w:name w:val="page number"/>
    <w:uiPriority w:val="99"/>
    <w:semiHidden/>
    <w:unhideWhenUsed/>
    <w:rsid w:val="00ED2871"/>
    <w:rPr>
      <w:rFonts w:ascii="Times New Roman" w:hAnsi="Times New Roman" w:cs="Times New Roman" w:hint="default"/>
    </w:rPr>
  </w:style>
  <w:style w:type="character" w:customStyle="1" w:styleId="apple-converted-space">
    <w:name w:val="apple-converted-space"/>
    <w:rsid w:val="00ED2871"/>
  </w:style>
  <w:style w:type="character" w:customStyle="1" w:styleId="lg">
    <w:name w:val="lg"/>
    <w:uiPriority w:val="99"/>
    <w:rsid w:val="00ED2871"/>
  </w:style>
  <w:style w:type="character" w:customStyle="1" w:styleId="11pt">
    <w:name w:val="Основной текст + 11 pt"/>
    <w:aliases w:val="Полужирный"/>
    <w:uiPriority w:val="99"/>
    <w:rsid w:val="00ED2871"/>
    <w:rPr>
      <w:rFonts w:ascii="Times New Roman" w:hAnsi="Times New Roman" w:cs="Times New Roman" w:hint="default"/>
      <w:b/>
      <w:bCs w:val="0"/>
      <w:strike w:val="0"/>
      <w:dstrike w:val="0"/>
      <w:color w:val="000000"/>
      <w:spacing w:val="0"/>
      <w:w w:val="100"/>
      <w:position w:val="0"/>
      <w:sz w:val="22"/>
      <w:u w:val="none"/>
      <w:effect w:val="none"/>
      <w:lang w:val="ru-RU"/>
    </w:rPr>
  </w:style>
  <w:style w:type="character" w:customStyle="1" w:styleId="aff5">
    <w:name w:val="Основной текст + Полужирный"/>
    <w:uiPriority w:val="99"/>
    <w:rsid w:val="00ED2871"/>
    <w:rPr>
      <w:rFonts w:ascii="Times New Roman" w:hAnsi="Times New Roman" w:cs="Times New Roman" w:hint="default"/>
      <w:b/>
      <w:bCs w:val="0"/>
      <w:strike w:val="0"/>
      <w:dstrike w:val="0"/>
      <w:color w:val="000000"/>
      <w:spacing w:val="0"/>
      <w:w w:val="100"/>
      <w:position w:val="0"/>
      <w:sz w:val="27"/>
      <w:u w:val="none"/>
      <w:effect w:val="none"/>
      <w:lang w:val="ru-RU"/>
    </w:rPr>
  </w:style>
  <w:style w:type="character" w:customStyle="1" w:styleId="15">
    <w:name w:val="Основной текст + Полужирный1"/>
    <w:uiPriority w:val="99"/>
    <w:rsid w:val="00ED2871"/>
    <w:rPr>
      <w:rFonts w:ascii="Times New Roman" w:hAnsi="Times New Roman" w:cs="Times New Roman" w:hint="default"/>
      <w:b/>
      <w:bCs w:val="0"/>
      <w:strike w:val="0"/>
      <w:dstrike w:val="0"/>
      <w:color w:val="000000"/>
      <w:spacing w:val="0"/>
      <w:w w:val="100"/>
      <w:position w:val="0"/>
      <w:sz w:val="27"/>
      <w:u w:val="none"/>
      <w:effect w:val="none"/>
      <w:lang w:val="ru-RU"/>
    </w:rPr>
  </w:style>
  <w:style w:type="character" w:customStyle="1" w:styleId="blk">
    <w:name w:val="blk"/>
    <w:uiPriority w:val="99"/>
    <w:rsid w:val="00ED287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Normal (Web)" w:uiPriority="0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0"/>
    <w:next w:val="a0"/>
    <w:link w:val="10"/>
    <w:uiPriority w:val="99"/>
    <w:qFormat/>
    <w:rsid w:val="00ED2871"/>
    <w:pPr>
      <w:keepNext/>
      <w:keepLines/>
      <w:spacing w:before="480" w:after="0"/>
      <w:outlineLvl w:val="0"/>
    </w:pPr>
    <w:rPr>
      <w:rFonts w:ascii="Cambria" w:hAnsi="Cambria"/>
      <w:b/>
      <w:bCs/>
      <w:color w:val="365F91"/>
      <w:sz w:val="28"/>
      <w:szCs w:val="28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List Paragraph"/>
    <w:basedOn w:val="a0"/>
    <w:link w:val="a5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6273E5"/>
  </w:style>
  <w:style w:type="table" w:customStyle="1" w:styleId="11">
    <w:name w:val="Сетка таблицы1"/>
    <w:basedOn w:val="a2"/>
    <w:next w:val="a6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6">
    <w:name w:val="Table Grid"/>
    <w:basedOn w:val="a2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2"/>
    <w:next w:val="a6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2"/>
    <w:next w:val="a6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1"/>
    <w:link w:val="1"/>
    <w:uiPriority w:val="99"/>
    <w:rsid w:val="00ED2871"/>
    <w:rPr>
      <w:rFonts w:ascii="Cambria" w:eastAsia="Calibri" w:hAnsi="Cambria" w:cs="Times New Roman"/>
      <w:b/>
      <w:bCs/>
      <w:color w:val="365F91"/>
      <w:sz w:val="28"/>
      <w:szCs w:val="28"/>
      <w:lang w:eastAsia="ru-RU"/>
    </w:rPr>
  </w:style>
  <w:style w:type="character" w:styleId="a7">
    <w:name w:val="Hyperlink"/>
    <w:uiPriority w:val="99"/>
    <w:semiHidden/>
    <w:unhideWhenUsed/>
    <w:rsid w:val="00ED2871"/>
    <w:rPr>
      <w:rFonts w:ascii="Times New Roman" w:hAnsi="Times New Roman" w:cs="Times New Roman" w:hint="default"/>
      <w:color w:val="0000FF"/>
      <w:u w:val="single"/>
    </w:rPr>
  </w:style>
  <w:style w:type="character" w:styleId="a8">
    <w:name w:val="FollowedHyperlink"/>
    <w:basedOn w:val="a1"/>
    <w:uiPriority w:val="99"/>
    <w:semiHidden/>
    <w:unhideWhenUsed/>
    <w:rsid w:val="00ED2871"/>
    <w:rPr>
      <w:color w:val="800080" w:themeColor="followedHyperlink"/>
      <w:u w:val="single"/>
    </w:rPr>
  </w:style>
  <w:style w:type="character" w:styleId="a9">
    <w:name w:val="Emphasis"/>
    <w:uiPriority w:val="99"/>
    <w:qFormat/>
    <w:rsid w:val="00ED2871"/>
    <w:rPr>
      <w:rFonts w:ascii="Times New Roman" w:hAnsi="Times New Roman" w:cs="Times New Roman" w:hint="default"/>
      <w:i/>
      <w:iCs w:val="0"/>
    </w:rPr>
  </w:style>
  <w:style w:type="paragraph" w:styleId="aa">
    <w:name w:val="Normal (Web)"/>
    <w:basedOn w:val="a0"/>
    <w:semiHidden/>
    <w:unhideWhenUsed/>
    <w:rsid w:val="00ED287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b">
    <w:name w:val="annotation text"/>
    <w:basedOn w:val="a0"/>
    <w:link w:val="ac"/>
    <w:uiPriority w:val="99"/>
    <w:semiHidden/>
    <w:unhideWhenUsed/>
    <w:rsid w:val="00ED2871"/>
    <w:pPr>
      <w:spacing w:line="240" w:lineRule="auto"/>
    </w:pPr>
    <w:rPr>
      <w:sz w:val="20"/>
      <w:szCs w:val="20"/>
      <w:lang w:eastAsia="ru-RU"/>
    </w:rPr>
  </w:style>
  <w:style w:type="character" w:customStyle="1" w:styleId="ac">
    <w:name w:val="Текст примечания Знак"/>
    <w:basedOn w:val="a1"/>
    <w:link w:val="ab"/>
    <w:uiPriority w:val="99"/>
    <w:semiHidden/>
    <w:rsid w:val="00ED2871"/>
    <w:rPr>
      <w:rFonts w:ascii="Calibri" w:eastAsia="Calibri" w:hAnsi="Calibri" w:cs="Times New Roman"/>
      <w:sz w:val="20"/>
      <w:szCs w:val="20"/>
      <w:lang w:eastAsia="ru-RU"/>
    </w:rPr>
  </w:style>
  <w:style w:type="paragraph" w:styleId="ad">
    <w:name w:val="header"/>
    <w:basedOn w:val="a0"/>
    <w:link w:val="ae"/>
    <w:uiPriority w:val="99"/>
    <w:unhideWhenUsed/>
    <w:rsid w:val="00ED2871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e">
    <w:name w:val="Верхний колонтитул Знак"/>
    <w:basedOn w:val="a1"/>
    <w:link w:val="ad"/>
    <w:uiPriority w:val="99"/>
    <w:rsid w:val="00ED2871"/>
    <w:rPr>
      <w:rFonts w:ascii="Calibri" w:eastAsia="Calibri" w:hAnsi="Calibri" w:cs="Times New Roman"/>
      <w:sz w:val="20"/>
      <w:szCs w:val="20"/>
      <w:lang w:eastAsia="ru-RU"/>
    </w:rPr>
  </w:style>
  <w:style w:type="paragraph" w:styleId="af">
    <w:name w:val="footer"/>
    <w:basedOn w:val="a0"/>
    <w:link w:val="af0"/>
    <w:uiPriority w:val="99"/>
    <w:unhideWhenUsed/>
    <w:rsid w:val="00ED2871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0">
    <w:name w:val="Нижний колонтитул Знак"/>
    <w:basedOn w:val="a1"/>
    <w:link w:val="af"/>
    <w:uiPriority w:val="99"/>
    <w:rsid w:val="00ED2871"/>
    <w:rPr>
      <w:rFonts w:ascii="Calibri" w:eastAsia="Calibri" w:hAnsi="Calibri" w:cs="Times New Roman"/>
      <w:sz w:val="20"/>
      <w:szCs w:val="20"/>
      <w:lang w:eastAsia="ru-RU"/>
    </w:rPr>
  </w:style>
  <w:style w:type="paragraph" w:styleId="af1">
    <w:name w:val="Title"/>
    <w:basedOn w:val="a0"/>
    <w:link w:val="af2"/>
    <w:uiPriority w:val="99"/>
    <w:qFormat/>
    <w:rsid w:val="00ED2871"/>
    <w:pPr>
      <w:spacing w:after="0" w:line="240" w:lineRule="auto"/>
      <w:jc w:val="center"/>
    </w:pPr>
    <w:rPr>
      <w:rFonts w:eastAsia="Times New Roman"/>
      <w:b/>
      <w:bCs/>
      <w:sz w:val="24"/>
      <w:szCs w:val="24"/>
      <w:lang w:eastAsia="ru-RU"/>
    </w:rPr>
  </w:style>
  <w:style w:type="character" w:customStyle="1" w:styleId="af2">
    <w:name w:val="Название Знак"/>
    <w:basedOn w:val="a1"/>
    <w:link w:val="af1"/>
    <w:uiPriority w:val="99"/>
    <w:rsid w:val="00ED2871"/>
    <w:rPr>
      <w:rFonts w:ascii="Calibri" w:eastAsia="Times New Roman" w:hAnsi="Calibri" w:cs="Times New Roman"/>
      <w:b/>
      <w:bCs/>
      <w:sz w:val="24"/>
      <w:szCs w:val="24"/>
      <w:lang w:eastAsia="ru-RU"/>
    </w:rPr>
  </w:style>
  <w:style w:type="paragraph" w:styleId="af3">
    <w:name w:val="Body Text"/>
    <w:basedOn w:val="a0"/>
    <w:link w:val="af4"/>
    <w:uiPriority w:val="99"/>
    <w:semiHidden/>
    <w:unhideWhenUsed/>
    <w:rsid w:val="00ED2871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f4">
    <w:name w:val="Основной текст Знак"/>
    <w:basedOn w:val="a1"/>
    <w:link w:val="af3"/>
    <w:uiPriority w:val="99"/>
    <w:semiHidden/>
    <w:rsid w:val="00ED2871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f5">
    <w:name w:val="Body Text Indent"/>
    <w:basedOn w:val="a0"/>
    <w:link w:val="af6"/>
    <w:uiPriority w:val="99"/>
    <w:semiHidden/>
    <w:unhideWhenUsed/>
    <w:rsid w:val="00ED2871"/>
    <w:pPr>
      <w:spacing w:after="120" w:line="240" w:lineRule="auto"/>
      <w:ind w:left="283"/>
    </w:pPr>
    <w:rPr>
      <w:sz w:val="20"/>
      <w:szCs w:val="20"/>
    </w:rPr>
  </w:style>
  <w:style w:type="character" w:customStyle="1" w:styleId="af6">
    <w:name w:val="Основной текст с отступом Знак"/>
    <w:basedOn w:val="a1"/>
    <w:link w:val="af5"/>
    <w:uiPriority w:val="99"/>
    <w:semiHidden/>
    <w:rsid w:val="00ED2871"/>
    <w:rPr>
      <w:rFonts w:ascii="Calibri" w:eastAsia="Calibri" w:hAnsi="Calibri" w:cs="Times New Roman"/>
      <w:sz w:val="20"/>
      <w:szCs w:val="20"/>
    </w:rPr>
  </w:style>
  <w:style w:type="paragraph" w:styleId="20">
    <w:name w:val="Body Text 2"/>
    <w:basedOn w:val="a0"/>
    <w:link w:val="21"/>
    <w:uiPriority w:val="99"/>
    <w:semiHidden/>
    <w:unhideWhenUsed/>
    <w:rsid w:val="00ED2871"/>
    <w:pPr>
      <w:spacing w:after="120" w:line="480" w:lineRule="auto"/>
    </w:pPr>
    <w:rPr>
      <w:rFonts w:eastAsia="Times New Roman"/>
      <w:sz w:val="24"/>
      <w:szCs w:val="24"/>
      <w:lang w:eastAsia="ru-RU"/>
    </w:rPr>
  </w:style>
  <w:style w:type="character" w:customStyle="1" w:styleId="21">
    <w:name w:val="Основной текст 2 Знак"/>
    <w:basedOn w:val="a1"/>
    <w:link w:val="20"/>
    <w:uiPriority w:val="99"/>
    <w:semiHidden/>
    <w:rsid w:val="00ED2871"/>
    <w:rPr>
      <w:rFonts w:ascii="Calibri" w:eastAsia="Times New Roman" w:hAnsi="Calibri" w:cs="Times New Roman"/>
      <w:sz w:val="24"/>
      <w:szCs w:val="24"/>
      <w:lang w:eastAsia="ru-RU"/>
    </w:rPr>
  </w:style>
  <w:style w:type="paragraph" w:styleId="22">
    <w:name w:val="Body Text Indent 2"/>
    <w:basedOn w:val="a0"/>
    <w:link w:val="23"/>
    <w:uiPriority w:val="99"/>
    <w:semiHidden/>
    <w:unhideWhenUsed/>
    <w:rsid w:val="00ED2871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3">
    <w:name w:val="Основной текст с отступом 2 Знак"/>
    <w:basedOn w:val="a1"/>
    <w:link w:val="22"/>
    <w:uiPriority w:val="99"/>
    <w:semiHidden/>
    <w:rsid w:val="00ED287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7">
    <w:name w:val="Plain Text"/>
    <w:basedOn w:val="a0"/>
    <w:link w:val="af8"/>
    <w:uiPriority w:val="99"/>
    <w:semiHidden/>
    <w:unhideWhenUsed/>
    <w:rsid w:val="00ED2871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8">
    <w:name w:val="Текст Знак"/>
    <w:basedOn w:val="a1"/>
    <w:link w:val="af7"/>
    <w:uiPriority w:val="99"/>
    <w:semiHidden/>
    <w:rsid w:val="00ED2871"/>
    <w:rPr>
      <w:rFonts w:ascii="Courier New" w:eastAsia="Calibri" w:hAnsi="Courier New" w:cs="Times New Roman"/>
      <w:sz w:val="20"/>
      <w:szCs w:val="20"/>
      <w:lang w:eastAsia="ru-RU"/>
    </w:rPr>
  </w:style>
  <w:style w:type="paragraph" w:styleId="af9">
    <w:name w:val="annotation subject"/>
    <w:basedOn w:val="ab"/>
    <w:next w:val="ab"/>
    <w:link w:val="afa"/>
    <w:uiPriority w:val="99"/>
    <w:semiHidden/>
    <w:unhideWhenUsed/>
    <w:rsid w:val="00ED2871"/>
    <w:rPr>
      <w:b/>
      <w:bCs/>
    </w:rPr>
  </w:style>
  <w:style w:type="character" w:customStyle="1" w:styleId="afa">
    <w:name w:val="Тема примечания Знак"/>
    <w:basedOn w:val="ac"/>
    <w:link w:val="af9"/>
    <w:uiPriority w:val="99"/>
    <w:semiHidden/>
    <w:rsid w:val="00ED2871"/>
    <w:rPr>
      <w:rFonts w:ascii="Calibri" w:eastAsia="Calibri" w:hAnsi="Calibri" w:cs="Times New Roman"/>
      <w:b/>
      <w:bCs/>
      <w:sz w:val="20"/>
      <w:szCs w:val="20"/>
      <w:lang w:eastAsia="ru-RU"/>
    </w:rPr>
  </w:style>
  <w:style w:type="paragraph" w:styleId="afb">
    <w:name w:val="Balloon Text"/>
    <w:basedOn w:val="a0"/>
    <w:link w:val="afc"/>
    <w:uiPriority w:val="99"/>
    <w:semiHidden/>
    <w:unhideWhenUsed/>
    <w:rsid w:val="00ED2871"/>
    <w:pPr>
      <w:spacing w:after="0" w:line="240" w:lineRule="auto"/>
    </w:pPr>
    <w:rPr>
      <w:rFonts w:ascii="Tahoma" w:hAnsi="Tahoma"/>
      <w:sz w:val="16"/>
      <w:szCs w:val="16"/>
      <w:lang w:eastAsia="ru-RU"/>
    </w:rPr>
  </w:style>
  <w:style w:type="character" w:customStyle="1" w:styleId="afc">
    <w:name w:val="Текст выноски Знак"/>
    <w:basedOn w:val="a1"/>
    <w:link w:val="afb"/>
    <w:uiPriority w:val="99"/>
    <w:semiHidden/>
    <w:rsid w:val="00ED2871"/>
    <w:rPr>
      <w:rFonts w:ascii="Tahoma" w:eastAsia="Calibri" w:hAnsi="Tahoma" w:cs="Times New Roman"/>
      <w:sz w:val="16"/>
      <w:szCs w:val="16"/>
      <w:lang w:eastAsia="ru-RU"/>
    </w:rPr>
  </w:style>
  <w:style w:type="character" w:customStyle="1" w:styleId="afd">
    <w:name w:val="Без интервала Знак"/>
    <w:link w:val="afe"/>
    <w:uiPriority w:val="1"/>
    <w:locked/>
    <w:rsid w:val="00ED2871"/>
  </w:style>
  <w:style w:type="paragraph" w:styleId="afe">
    <w:name w:val="No Spacing"/>
    <w:link w:val="afd"/>
    <w:uiPriority w:val="1"/>
    <w:qFormat/>
    <w:rsid w:val="00ED2871"/>
    <w:pPr>
      <w:spacing w:after="0" w:line="240" w:lineRule="auto"/>
    </w:pPr>
  </w:style>
  <w:style w:type="paragraph" w:customStyle="1" w:styleId="Default">
    <w:name w:val="Default"/>
    <w:uiPriority w:val="99"/>
    <w:rsid w:val="00ED2871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paragraph" w:customStyle="1" w:styleId="ConsPlusNormal">
    <w:name w:val="ConsPlusNormal"/>
    <w:uiPriority w:val="99"/>
    <w:rsid w:val="00ED2871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ED2871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 w:bidi="he-IL"/>
    </w:rPr>
  </w:style>
  <w:style w:type="paragraph" w:customStyle="1" w:styleId="12">
    <w:name w:val="Абзац списка1"/>
    <w:basedOn w:val="a0"/>
    <w:uiPriority w:val="99"/>
    <w:rsid w:val="00ED2871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4">
    <w:name w:val="Îñíîâíîé òåêñò 2"/>
    <w:basedOn w:val="a0"/>
    <w:uiPriority w:val="99"/>
    <w:rsid w:val="00ED2871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0">
    <w:name w:val="çàãîëîâîê 3"/>
    <w:basedOn w:val="a0"/>
    <w:next w:val="a0"/>
    <w:uiPriority w:val="99"/>
    <w:rsid w:val="00ED2871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ff">
    <w:name w:val="Основной текст_"/>
    <w:link w:val="25"/>
    <w:uiPriority w:val="99"/>
    <w:locked/>
    <w:rsid w:val="00ED2871"/>
    <w:rPr>
      <w:sz w:val="27"/>
      <w:shd w:val="clear" w:color="auto" w:fill="FFFFFF"/>
    </w:rPr>
  </w:style>
  <w:style w:type="paragraph" w:customStyle="1" w:styleId="25">
    <w:name w:val="Основной текст2"/>
    <w:basedOn w:val="a0"/>
    <w:link w:val="aff"/>
    <w:uiPriority w:val="99"/>
    <w:rsid w:val="00ED2871"/>
    <w:pPr>
      <w:widowControl w:val="0"/>
      <w:shd w:val="clear" w:color="auto" w:fill="FFFFFF"/>
      <w:spacing w:before="240" w:after="240" w:line="317" w:lineRule="exact"/>
      <w:ind w:hanging="360"/>
      <w:jc w:val="both"/>
    </w:pPr>
    <w:rPr>
      <w:rFonts w:asciiTheme="minorHAnsi" w:eastAsiaTheme="minorHAnsi" w:hAnsiTheme="minorHAnsi" w:cstheme="minorBidi"/>
      <w:sz w:val="27"/>
    </w:rPr>
  </w:style>
  <w:style w:type="character" w:customStyle="1" w:styleId="26">
    <w:name w:val="Основной текст (2)_"/>
    <w:link w:val="27"/>
    <w:uiPriority w:val="99"/>
    <w:locked/>
    <w:rsid w:val="00ED2871"/>
    <w:rPr>
      <w:b/>
      <w:sz w:val="27"/>
      <w:shd w:val="clear" w:color="auto" w:fill="FFFFFF"/>
    </w:rPr>
  </w:style>
  <w:style w:type="paragraph" w:customStyle="1" w:styleId="27">
    <w:name w:val="Основной текст (2)"/>
    <w:basedOn w:val="a0"/>
    <w:link w:val="26"/>
    <w:uiPriority w:val="99"/>
    <w:rsid w:val="00ED2871"/>
    <w:pPr>
      <w:widowControl w:val="0"/>
      <w:shd w:val="clear" w:color="auto" w:fill="FFFFFF"/>
      <w:spacing w:after="0" w:line="317" w:lineRule="exact"/>
      <w:ind w:hanging="300"/>
      <w:jc w:val="both"/>
    </w:pPr>
    <w:rPr>
      <w:rFonts w:asciiTheme="minorHAnsi" w:eastAsiaTheme="minorHAnsi" w:hAnsiTheme="minorHAnsi" w:cstheme="minorBidi"/>
      <w:b/>
      <w:sz w:val="27"/>
    </w:rPr>
  </w:style>
  <w:style w:type="character" w:customStyle="1" w:styleId="aff0">
    <w:name w:val="Колонтитул_"/>
    <w:link w:val="13"/>
    <w:uiPriority w:val="99"/>
    <w:locked/>
    <w:rsid w:val="00ED2871"/>
    <w:rPr>
      <w:b/>
      <w:sz w:val="25"/>
      <w:shd w:val="clear" w:color="auto" w:fill="FFFFFF"/>
    </w:rPr>
  </w:style>
  <w:style w:type="paragraph" w:customStyle="1" w:styleId="13">
    <w:name w:val="Колонтитул1"/>
    <w:basedOn w:val="a0"/>
    <w:link w:val="aff0"/>
    <w:uiPriority w:val="99"/>
    <w:rsid w:val="00ED2871"/>
    <w:pPr>
      <w:widowControl w:val="0"/>
      <w:shd w:val="clear" w:color="auto" w:fill="FFFFFF"/>
      <w:spacing w:after="0" w:line="240" w:lineRule="atLeast"/>
    </w:pPr>
    <w:rPr>
      <w:rFonts w:asciiTheme="minorHAnsi" w:eastAsiaTheme="minorHAnsi" w:hAnsiTheme="minorHAnsi" w:cstheme="minorBidi"/>
      <w:b/>
      <w:sz w:val="25"/>
    </w:rPr>
  </w:style>
  <w:style w:type="character" w:customStyle="1" w:styleId="31">
    <w:name w:val="Основной текст (3)_"/>
    <w:link w:val="32"/>
    <w:uiPriority w:val="99"/>
    <w:locked/>
    <w:rsid w:val="00ED2871"/>
    <w:rPr>
      <w:b/>
      <w:sz w:val="18"/>
      <w:shd w:val="clear" w:color="auto" w:fill="FFFFFF"/>
    </w:rPr>
  </w:style>
  <w:style w:type="paragraph" w:customStyle="1" w:styleId="32">
    <w:name w:val="Основной текст (3)"/>
    <w:basedOn w:val="a0"/>
    <w:link w:val="31"/>
    <w:uiPriority w:val="99"/>
    <w:rsid w:val="00ED2871"/>
    <w:pPr>
      <w:widowControl w:val="0"/>
      <w:shd w:val="clear" w:color="auto" w:fill="FFFFFF"/>
      <w:spacing w:before="300" w:after="540" w:line="240" w:lineRule="atLeast"/>
      <w:jc w:val="center"/>
    </w:pPr>
    <w:rPr>
      <w:rFonts w:asciiTheme="minorHAnsi" w:eastAsiaTheme="minorHAnsi" w:hAnsiTheme="minorHAnsi" w:cstheme="minorBidi"/>
      <w:b/>
      <w:sz w:val="18"/>
    </w:rPr>
  </w:style>
  <w:style w:type="paragraph" w:customStyle="1" w:styleId="aff1">
    <w:name w:val="Нормальный"/>
    <w:uiPriority w:val="99"/>
    <w:rsid w:val="00ED2871"/>
    <w:pPr>
      <w:autoSpaceDE w:val="0"/>
      <w:autoSpaceDN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ru-RU"/>
    </w:rPr>
  </w:style>
  <w:style w:type="paragraph" w:customStyle="1" w:styleId="aff2">
    <w:name w:val="Заголовок Знак"/>
    <w:basedOn w:val="a0"/>
    <w:autoRedefine/>
    <w:uiPriority w:val="99"/>
    <w:rsid w:val="00ED2871"/>
    <w:pPr>
      <w:spacing w:after="0" w:line="360" w:lineRule="auto"/>
      <w:jc w:val="both"/>
    </w:pPr>
    <w:rPr>
      <w:rFonts w:ascii="Times New Roman" w:eastAsia="Times New Roman" w:hAnsi="Times New Roman"/>
      <w:iCs/>
      <w:color w:val="000000"/>
      <w:sz w:val="24"/>
      <w:szCs w:val="24"/>
      <w:lang w:eastAsia="ru-RU"/>
    </w:rPr>
  </w:style>
  <w:style w:type="paragraph" w:customStyle="1" w:styleId="14">
    <w:name w:val="Знак Знак1 Знак"/>
    <w:basedOn w:val="a0"/>
    <w:uiPriority w:val="99"/>
    <w:rsid w:val="00ED2871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/>
      <w:sz w:val="20"/>
      <w:szCs w:val="20"/>
      <w:lang w:val="en-GB"/>
    </w:rPr>
  </w:style>
  <w:style w:type="paragraph" w:customStyle="1" w:styleId="6">
    <w:name w:val="Основной текст6"/>
    <w:basedOn w:val="a0"/>
    <w:uiPriority w:val="99"/>
    <w:rsid w:val="00ED2871"/>
    <w:pPr>
      <w:shd w:val="clear" w:color="auto" w:fill="FFFFFF"/>
      <w:spacing w:before="120" w:after="0" w:line="336" w:lineRule="exact"/>
      <w:ind w:left="1134" w:right="851" w:firstLine="480"/>
      <w:jc w:val="both"/>
    </w:pPr>
    <w:rPr>
      <w:rFonts w:ascii="Times New Roman" w:eastAsia="Times New Roman" w:hAnsi="Times New Roman"/>
      <w:sz w:val="18"/>
      <w:szCs w:val="18"/>
      <w:lang w:eastAsia="ru-RU"/>
    </w:rPr>
  </w:style>
  <w:style w:type="character" w:customStyle="1" w:styleId="ListParagraphChar">
    <w:name w:val="List Paragraph Char"/>
    <w:link w:val="28"/>
    <w:locked/>
    <w:rsid w:val="00ED2871"/>
    <w:rPr>
      <w:rFonts w:ascii="Times New Roman" w:eastAsia="Times New Roman" w:hAnsi="Times New Roman" w:cs="Times New Roman"/>
    </w:rPr>
  </w:style>
  <w:style w:type="paragraph" w:customStyle="1" w:styleId="28">
    <w:name w:val="Абзац списка2"/>
    <w:basedOn w:val="a0"/>
    <w:link w:val="ListParagraphChar"/>
    <w:rsid w:val="00ED2871"/>
    <w:pPr>
      <w:spacing w:after="160" w:line="256" w:lineRule="auto"/>
      <w:ind w:left="720"/>
    </w:pPr>
    <w:rPr>
      <w:rFonts w:ascii="Times New Roman" w:eastAsia="Times New Roman" w:hAnsi="Times New Roman"/>
    </w:rPr>
  </w:style>
  <w:style w:type="paragraph" w:customStyle="1" w:styleId="a">
    <w:name w:val="перечисления"/>
    <w:basedOn w:val="a0"/>
    <w:rsid w:val="00ED2871"/>
    <w:pPr>
      <w:numPr>
        <w:numId w:val="3"/>
      </w:numPr>
      <w:spacing w:after="0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msonormalmailrucssattributepostfix">
    <w:name w:val="msonormal_mailru_css_attribute_postfix"/>
    <w:basedOn w:val="a0"/>
    <w:rsid w:val="00ED287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western">
    <w:name w:val="western"/>
    <w:basedOn w:val="a0"/>
    <w:rsid w:val="00ED287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aragraphStyle">
    <w:name w:val="Paragraph Style"/>
    <w:rsid w:val="00ED2871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  <w:lang w:eastAsia="ru-RU"/>
    </w:rPr>
  </w:style>
  <w:style w:type="character" w:styleId="aff3">
    <w:name w:val="annotation reference"/>
    <w:uiPriority w:val="99"/>
    <w:semiHidden/>
    <w:unhideWhenUsed/>
    <w:rsid w:val="00ED2871"/>
    <w:rPr>
      <w:rFonts w:ascii="Times New Roman" w:hAnsi="Times New Roman" w:cs="Times New Roman" w:hint="default"/>
      <w:sz w:val="16"/>
    </w:rPr>
  </w:style>
  <w:style w:type="character" w:styleId="aff4">
    <w:name w:val="page number"/>
    <w:uiPriority w:val="99"/>
    <w:semiHidden/>
    <w:unhideWhenUsed/>
    <w:rsid w:val="00ED2871"/>
    <w:rPr>
      <w:rFonts w:ascii="Times New Roman" w:hAnsi="Times New Roman" w:cs="Times New Roman" w:hint="default"/>
    </w:rPr>
  </w:style>
  <w:style w:type="character" w:customStyle="1" w:styleId="apple-converted-space">
    <w:name w:val="apple-converted-space"/>
    <w:rsid w:val="00ED2871"/>
  </w:style>
  <w:style w:type="character" w:customStyle="1" w:styleId="lg">
    <w:name w:val="lg"/>
    <w:uiPriority w:val="99"/>
    <w:rsid w:val="00ED2871"/>
  </w:style>
  <w:style w:type="character" w:customStyle="1" w:styleId="11pt">
    <w:name w:val="Основной текст + 11 pt"/>
    <w:aliases w:val="Полужирный"/>
    <w:uiPriority w:val="99"/>
    <w:rsid w:val="00ED2871"/>
    <w:rPr>
      <w:rFonts w:ascii="Times New Roman" w:hAnsi="Times New Roman" w:cs="Times New Roman" w:hint="default"/>
      <w:b/>
      <w:bCs w:val="0"/>
      <w:strike w:val="0"/>
      <w:dstrike w:val="0"/>
      <w:color w:val="000000"/>
      <w:spacing w:val="0"/>
      <w:w w:val="100"/>
      <w:position w:val="0"/>
      <w:sz w:val="22"/>
      <w:u w:val="none"/>
      <w:effect w:val="none"/>
      <w:lang w:val="ru-RU"/>
    </w:rPr>
  </w:style>
  <w:style w:type="character" w:customStyle="1" w:styleId="aff5">
    <w:name w:val="Основной текст + Полужирный"/>
    <w:uiPriority w:val="99"/>
    <w:rsid w:val="00ED2871"/>
    <w:rPr>
      <w:rFonts w:ascii="Times New Roman" w:hAnsi="Times New Roman" w:cs="Times New Roman" w:hint="default"/>
      <w:b/>
      <w:bCs w:val="0"/>
      <w:strike w:val="0"/>
      <w:dstrike w:val="0"/>
      <w:color w:val="000000"/>
      <w:spacing w:val="0"/>
      <w:w w:val="100"/>
      <w:position w:val="0"/>
      <w:sz w:val="27"/>
      <w:u w:val="none"/>
      <w:effect w:val="none"/>
      <w:lang w:val="ru-RU"/>
    </w:rPr>
  </w:style>
  <w:style w:type="character" w:customStyle="1" w:styleId="15">
    <w:name w:val="Основной текст + Полужирный1"/>
    <w:uiPriority w:val="99"/>
    <w:rsid w:val="00ED2871"/>
    <w:rPr>
      <w:rFonts w:ascii="Times New Roman" w:hAnsi="Times New Roman" w:cs="Times New Roman" w:hint="default"/>
      <w:b/>
      <w:bCs w:val="0"/>
      <w:strike w:val="0"/>
      <w:dstrike w:val="0"/>
      <w:color w:val="000000"/>
      <w:spacing w:val="0"/>
      <w:w w:val="100"/>
      <w:position w:val="0"/>
      <w:sz w:val="27"/>
      <w:u w:val="none"/>
      <w:effect w:val="none"/>
      <w:lang w:val="ru-RU"/>
    </w:rPr>
  </w:style>
  <w:style w:type="character" w:customStyle="1" w:styleId="blk">
    <w:name w:val="blk"/>
    <w:uiPriority w:val="99"/>
    <w:rsid w:val="00ED287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25401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biblioclub.ru/index.php?page=book&amp;id=468286" TargetMode="External"/><Relationship Id="rId21" Type="http://schemas.openxmlformats.org/officeDocument/2006/relationships/hyperlink" Target="http://biblioclub.ru/index.php?page=book&amp;id=452905" TargetMode="External"/><Relationship Id="rId42" Type="http://schemas.openxmlformats.org/officeDocument/2006/relationships/hyperlink" Target="http://biblioclub.ru/index.php?page=book&amp;id=118992" TargetMode="External"/><Relationship Id="rId47" Type="http://schemas.openxmlformats.org/officeDocument/2006/relationships/hyperlink" Target="http://www.economicportal.ru/" TargetMode="External"/><Relationship Id="rId63" Type="http://schemas.openxmlformats.org/officeDocument/2006/relationships/hyperlink" Target="http://biblioclub.ru/index.php?page=book&amp;id=438817" TargetMode="External"/><Relationship Id="rId68" Type="http://schemas.openxmlformats.org/officeDocument/2006/relationships/hyperlink" Target="http://biblioclub.ru/index.php?page=book&amp;id=446925" TargetMode="External"/><Relationship Id="rId84" Type="http://schemas.openxmlformats.org/officeDocument/2006/relationships/hyperlink" Target="http://www.economicportal.ru/" TargetMode="External"/><Relationship Id="rId89" Type="http://schemas.openxmlformats.org/officeDocument/2006/relationships/hyperlink" Target="http://biblioclub.ru/index.php?page=book&amp;id=232999" TargetMode="External"/><Relationship Id="rId16" Type="http://schemas.openxmlformats.org/officeDocument/2006/relationships/hyperlink" Target="http://biblioclub.ru/index.php?page=book&amp;id=438817" TargetMode="External"/><Relationship Id="rId11" Type="http://schemas.openxmlformats.org/officeDocument/2006/relationships/hyperlink" Target="http://biblioclub.ru/index.php?page=book&amp;id=116709" TargetMode="External"/><Relationship Id="rId32" Type="http://schemas.openxmlformats.org/officeDocument/2006/relationships/hyperlink" Target="http://biblioclub.ru/index.php?page=book&amp;id=437057" TargetMode="External"/><Relationship Id="rId37" Type="http://schemas.openxmlformats.org/officeDocument/2006/relationships/hyperlink" Target="http://www.economicportal.ru/" TargetMode="External"/><Relationship Id="rId53" Type="http://schemas.openxmlformats.org/officeDocument/2006/relationships/hyperlink" Target="http://biblioclub.ru/index.php?page=book&amp;id=469390" TargetMode="External"/><Relationship Id="rId58" Type="http://schemas.openxmlformats.org/officeDocument/2006/relationships/hyperlink" Target="http://biblioclub.ru/index.php?page=book&amp;id=259203" TargetMode="External"/><Relationship Id="rId74" Type="http://schemas.openxmlformats.org/officeDocument/2006/relationships/hyperlink" Target="http://www.economicportal.ru/" TargetMode="External"/><Relationship Id="rId79" Type="http://schemas.openxmlformats.org/officeDocument/2006/relationships/hyperlink" Target="http://biblioclub.ru/index.php?page=book&amp;id=118992" TargetMode="External"/><Relationship Id="rId5" Type="http://schemas.openxmlformats.org/officeDocument/2006/relationships/webSettings" Target="webSettings.xml"/><Relationship Id="rId90" Type="http://schemas.openxmlformats.org/officeDocument/2006/relationships/hyperlink" Target="http://biblioclub.ru/index.php?page=book&amp;id=103823" TargetMode="External"/><Relationship Id="rId95" Type="http://schemas.openxmlformats.org/officeDocument/2006/relationships/fontTable" Target="fontTable.xml"/><Relationship Id="rId22" Type="http://schemas.openxmlformats.org/officeDocument/2006/relationships/hyperlink" Target="http://biblioclub.ru/index.php?page=book&amp;id=270265" TargetMode="External"/><Relationship Id="rId27" Type="http://schemas.openxmlformats.org/officeDocument/2006/relationships/hyperlink" Target="http://www.economicportal.ru/" TargetMode="External"/><Relationship Id="rId43" Type="http://schemas.openxmlformats.org/officeDocument/2006/relationships/hyperlink" Target="http://biblioclub.ru/index.php?page=book&amp;id=463276" TargetMode="External"/><Relationship Id="rId48" Type="http://schemas.openxmlformats.org/officeDocument/2006/relationships/hyperlink" Target="http://&#1101;&#1082;&#1086;&#1085;&#1086;&#1084;&#1080;&#1089;&#1090;.su/" TargetMode="External"/><Relationship Id="rId64" Type="http://schemas.openxmlformats.org/officeDocument/2006/relationships/hyperlink" Target="http://biblioclub.ru/index.php?page=book&amp;id=495831" TargetMode="External"/><Relationship Id="rId69" Type="http://schemas.openxmlformats.org/officeDocument/2006/relationships/hyperlink" Target="http://biblioclub.ru/index.php?page=book&amp;id=480601" TargetMode="External"/><Relationship Id="rId8" Type="http://schemas.openxmlformats.org/officeDocument/2006/relationships/image" Target="media/image1.tiff"/><Relationship Id="rId51" Type="http://schemas.openxmlformats.org/officeDocument/2006/relationships/hyperlink" Target="http://biblioclub.ru/index.php?page=book&amp;id=437057" TargetMode="External"/><Relationship Id="rId72" Type="http://schemas.openxmlformats.org/officeDocument/2006/relationships/hyperlink" Target="http://biblioclub.ru/index.php?page=book&amp;id=438817" TargetMode="External"/><Relationship Id="rId80" Type="http://schemas.openxmlformats.org/officeDocument/2006/relationships/hyperlink" Target="http://biblioclub.ru/index.php?page=book&amp;id=463276" TargetMode="External"/><Relationship Id="rId85" Type="http://schemas.openxmlformats.org/officeDocument/2006/relationships/hyperlink" Target="http://&#1101;&#1082;&#1086;&#1085;&#1086;&#1084;&#1080;&#1089;&#1090;.su/" TargetMode="External"/><Relationship Id="rId93" Type="http://schemas.openxmlformats.org/officeDocument/2006/relationships/hyperlink" Target="http://www.economicportal.ru/" TargetMode="External"/><Relationship Id="rId3" Type="http://schemas.microsoft.com/office/2007/relationships/stylesWithEffects" Target="stylesWithEffects.xml"/><Relationship Id="rId12" Type="http://schemas.openxmlformats.org/officeDocument/2006/relationships/hyperlink" Target="http://biblioclub.ru/index.php?page=book&amp;id=446925" TargetMode="External"/><Relationship Id="rId17" Type="http://schemas.openxmlformats.org/officeDocument/2006/relationships/hyperlink" Target="http://biblioclub.ru/index.php?page=book&amp;id=495831" TargetMode="External"/><Relationship Id="rId25" Type="http://schemas.openxmlformats.org/officeDocument/2006/relationships/hyperlink" Target="http://biblioclub.ru/index.php?page=book&amp;id=495844" TargetMode="External"/><Relationship Id="rId33" Type="http://schemas.openxmlformats.org/officeDocument/2006/relationships/hyperlink" Target="http://biblioclub.ru/index.php?page=book&amp;id=446549" TargetMode="External"/><Relationship Id="rId38" Type="http://schemas.openxmlformats.org/officeDocument/2006/relationships/hyperlink" Target="http://&#1101;&#1082;&#1086;&#1085;&#1086;&#1084;&#1080;&#1089;&#1090;.su/" TargetMode="External"/><Relationship Id="rId46" Type="http://schemas.openxmlformats.org/officeDocument/2006/relationships/hyperlink" Target="http://biblioclub.ru/index.php?page=book&amp;id=364627" TargetMode="External"/><Relationship Id="rId59" Type="http://schemas.openxmlformats.org/officeDocument/2006/relationships/hyperlink" Target="http://biblioclub.ru/index.php?page=book&amp;id=118173" TargetMode="External"/><Relationship Id="rId67" Type="http://schemas.openxmlformats.org/officeDocument/2006/relationships/hyperlink" Target="http://biblioclub.ru/index.php?page=book&amp;id=116709" TargetMode="External"/><Relationship Id="rId20" Type="http://schemas.openxmlformats.org/officeDocument/2006/relationships/hyperlink" Target="http://biblioclub.ru/index.php?page=book&amp;id=497226" TargetMode="External"/><Relationship Id="rId41" Type="http://schemas.openxmlformats.org/officeDocument/2006/relationships/hyperlink" Target="http://biblioclub.ru/index.php?page=book&amp;id=428866" TargetMode="External"/><Relationship Id="rId54" Type="http://schemas.openxmlformats.org/officeDocument/2006/relationships/hyperlink" Target="http://biblioclub.ru/index.php?page=book&amp;id=438817" TargetMode="External"/><Relationship Id="rId62" Type="http://schemas.openxmlformats.org/officeDocument/2006/relationships/hyperlink" Target="http://biblioclub.ru/index.php?page=book&amp;id=469390" TargetMode="External"/><Relationship Id="rId70" Type="http://schemas.openxmlformats.org/officeDocument/2006/relationships/hyperlink" Target="http://biblioclub.ru/index.php?page=book&amp;id=446549" TargetMode="External"/><Relationship Id="rId75" Type="http://schemas.openxmlformats.org/officeDocument/2006/relationships/hyperlink" Target="http://&#1101;&#1082;&#1086;&#1085;&#1086;&#1084;&#1080;&#1089;&#1090;.su/" TargetMode="External"/><Relationship Id="rId83" Type="http://schemas.openxmlformats.org/officeDocument/2006/relationships/hyperlink" Target="http://biblioclub.ru/index.php?page=book&amp;id=364627" TargetMode="External"/><Relationship Id="rId88" Type="http://schemas.openxmlformats.org/officeDocument/2006/relationships/hyperlink" Target="http://biblioclub.ru/index.php?page=book&amp;id=364627" TargetMode="External"/><Relationship Id="rId91" Type="http://schemas.openxmlformats.org/officeDocument/2006/relationships/hyperlink" Target="http://biblioclub.ru/index.php?page=book&amp;id=276490" TargetMode="External"/><Relationship Id="rId9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hyperlink" Target="http://biblioclub.ru/index.php?page=book&amp;id=469390" TargetMode="External"/><Relationship Id="rId23" Type="http://schemas.openxmlformats.org/officeDocument/2006/relationships/hyperlink" Target="http://biblioclub.ru/index.php?page=book&amp;id=453251" TargetMode="External"/><Relationship Id="rId28" Type="http://schemas.openxmlformats.org/officeDocument/2006/relationships/hyperlink" Target="http://&#1101;&#1082;&#1086;&#1085;&#1086;&#1084;&#1080;&#1089;&#1090;.su/" TargetMode="External"/><Relationship Id="rId36" Type="http://schemas.openxmlformats.org/officeDocument/2006/relationships/hyperlink" Target="http://biblioclub.ru/index.php?page=book&amp;id=495831" TargetMode="External"/><Relationship Id="rId49" Type="http://schemas.openxmlformats.org/officeDocument/2006/relationships/hyperlink" Target="http://biblioclub.ru/index.php?page=book&amp;id=259203" TargetMode="External"/><Relationship Id="rId57" Type="http://schemas.openxmlformats.org/officeDocument/2006/relationships/hyperlink" Target="http://&#1101;&#1082;&#1086;&#1085;&#1086;&#1084;&#1080;&#1089;&#1090;.su/" TargetMode="External"/><Relationship Id="rId10" Type="http://schemas.openxmlformats.org/officeDocument/2006/relationships/footer" Target="footer1.xml"/><Relationship Id="rId31" Type="http://schemas.openxmlformats.org/officeDocument/2006/relationships/hyperlink" Target="http://biblioclub.ru/index.php?page=book&amp;id=118173" TargetMode="External"/><Relationship Id="rId44" Type="http://schemas.openxmlformats.org/officeDocument/2006/relationships/hyperlink" Target="http://biblioclub.ru/index.php?page=book&amp;id=480805" TargetMode="External"/><Relationship Id="rId52" Type="http://schemas.openxmlformats.org/officeDocument/2006/relationships/hyperlink" Target="http://biblioclub.ru/index.php?page=book&amp;id=446549" TargetMode="External"/><Relationship Id="rId60" Type="http://schemas.openxmlformats.org/officeDocument/2006/relationships/hyperlink" Target="http://biblioclub.ru/index.php?page=book&amp;id=437057" TargetMode="External"/><Relationship Id="rId65" Type="http://schemas.openxmlformats.org/officeDocument/2006/relationships/hyperlink" Target="http://www.economicportal.ru/" TargetMode="External"/><Relationship Id="rId73" Type="http://schemas.openxmlformats.org/officeDocument/2006/relationships/hyperlink" Target="http://biblioclub.ru/index.php?page=book&amp;id=495831" TargetMode="External"/><Relationship Id="rId78" Type="http://schemas.openxmlformats.org/officeDocument/2006/relationships/hyperlink" Target="http://biblioclub.ru/index.php?page=book&amp;id=428866" TargetMode="External"/><Relationship Id="rId81" Type="http://schemas.openxmlformats.org/officeDocument/2006/relationships/hyperlink" Target="http://biblioclub.ru/index.php?page=book&amp;id=480805" TargetMode="External"/><Relationship Id="rId86" Type="http://schemas.openxmlformats.org/officeDocument/2006/relationships/hyperlink" Target="http://biblioclub.ru/index.php?page=book&amp;id=452813" TargetMode="External"/><Relationship Id="rId94" Type="http://schemas.openxmlformats.org/officeDocument/2006/relationships/hyperlink" Target="http://&#1101;&#1082;&#1086;&#1085;&#1086;&#1084;&#1080;&#1089;&#1090;.su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3" Type="http://schemas.openxmlformats.org/officeDocument/2006/relationships/hyperlink" Target="http://biblioclub.ru/index.php?page=book&amp;id=480601" TargetMode="External"/><Relationship Id="rId18" Type="http://schemas.openxmlformats.org/officeDocument/2006/relationships/hyperlink" Target="http://www.economicportal.ru/" TargetMode="External"/><Relationship Id="rId39" Type="http://schemas.openxmlformats.org/officeDocument/2006/relationships/hyperlink" Target="http://biblioclub.ru/index.php?page=book&amp;id=495750" TargetMode="External"/><Relationship Id="rId34" Type="http://schemas.openxmlformats.org/officeDocument/2006/relationships/hyperlink" Target="http://biblioclub.ru/index.php?page=book&amp;id=469390" TargetMode="External"/><Relationship Id="rId50" Type="http://schemas.openxmlformats.org/officeDocument/2006/relationships/hyperlink" Target="http://biblioclub.ru/index.php?page=book&amp;id=118173" TargetMode="External"/><Relationship Id="rId55" Type="http://schemas.openxmlformats.org/officeDocument/2006/relationships/hyperlink" Target="http://biblioclub.ru/index.php?page=book&amp;id=495831" TargetMode="External"/><Relationship Id="rId76" Type="http://schemas.openxmlformats.org/officeDocument/2006/relationships/hyperlink" Target="http://biblioclub.ru/index.php?page=book&amp;id=495750" TargetMode="External"/><Relationship Id="rId7" Type="http://schemas.openxmlformats.org/officeDocument/2006/relationships/endnotes" Target="endnotes.xml"/><Relationship Id="rId71" Type="http://schemas.openxmlformats.org/officeDocument/2006/relationships/hyperlink" Target="http://biblioclub.ru/index.php?page=book&amp;id=469390" TargetMode="External"/><Relationship Id="rId92" Type="http://schemas.openxmlformats.org/officeDocument/2006/relationships/hyperlink" Target="http://biblioclub.ru/index.php?page=book&amp;id=446487" TargetMode="External"/><Relationship Id="rId2" Type="http://schemas.openxmlformats.org/officeDocument/2006/relationships/styles" Target="styles.xml"/><Relationship Id="rId29" Type="http://schemas.openxmlformats.org/officeDocument/2006/relationships/hyperlink" Target="http://www.banki.ru" TargetMode="External"/><Relationship Id="rId24" Type="http://schemas.openxmlformats.org/officeDocument/2006/relationships/hyperlink" Target="http://biblioclub.ru/index.php?page=book&amp;id=495779" TargetMode="External"/><Relationship Id="rId40" Type="http://schemas.openxmlformats.org/officeDocument/2006/relationships/hyperlink" Target="http://biblioclub.ru/index.php?page=book&amp;id=277821" TargetMode="External"/><Relationship Id="rId45" Type="http://schemas.openxmlformats.org/officeDocument/2006/relationships/hyperlink" Target="http://biblioclub.ru/index.php?page=book&amp;id=276490" TargetMode="External"/><Relationship Id="rId66" Type="http://schemas.openxmlformats.org/officeDocument/2006/relationships/hyperlink" Target="http://&#1101;&#1082;&#1086;&#1085;&#1086;&#1084;&#1080;&#1089;&#1090;.su/" TargetMode="External"/><Relationship Id="rId87" Type="http://schemas.openxmlformats.org/officeDocument/2006/relationships/hyperlink" Target="http://biblioclub.ru/index.php?page=book&amp;id=452813" TargetMode="External"/><Relationship Id="rId61" Type="http://schemas.openxmlformats.org/officeDocument/2006/relationships/hyperlink" Target="http://biblioclub.ru/index.php?page=book&amp;id=446549" TargetMode="External"/><Relationship Id="rId82" Type="http://schemas.openxmlformats.org/officeDocument/2006/relationships/hyperlink" Target="http://biblioclub.ru/index.php?page=book&amp;id=276490" TargetMode="External"/><Relationship Id="rId19" Type="http://schemas.openxmlformats.org/officeDocument/2006/relationships/hyperlink" Target="http://&#1101;&#1082;&#1086;&#1085;&#1086;&#1084;&#1080;&#1089;&#1090;.su/" TargetMode="External"/><Relationship Id="rId14" Type="http://schemas.openxmlformats.org/officeDocument/2006/relationships/hyperlink" Target="http://biblioclub.ru/index.php?page=book&amp;id=446549" TargetMode="External"/><Relationship Id="rId30" Type="http://schemas.openxmlformats.org/officeDocument/2006/relationships/hyperlink" Target="http://biblioclub.ru/index.php?page=book&amp;id=259203" TargetMode="External"/><Relationship Id="rId35" Type="http://schemas.openxmlformats.org/officeDocument/2006/relationships/hyperlink" Target="http://biblioclub.ru/index.php?page=book&amp;id=438817" TargetMode="External"/><Relationship Id="rId56" Type="http://schemas.openxmlformats.org/officeDocument/2006/relationships/hyperlink" Target="http://www.economicportal.ru/" TargetMode="External"/><Relationship Id="rId77" Type="http://schemas.openxmlformats.org/officeDocument/2006/relationships/hyperlink" Target="http://biblioclub.ru/index.php?page=book&amp;id=27782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86</TotalTime>
  <Pages>35</Pages>
  <Words>17089</Words>
  <Characters>97408</Characters>
  <Application>Microsoft Office Word</Application>
  <DocSecurity>0</DocSecurity>
  <Lines>811</Lines>
  <Paragraphs>228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114269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39</cp:revision>
  <cp:lastPrinted>2019-02-28T16:22:00Z</cp:lastPrinted>
  <dcterms:created xsi:type="dcterms:W3CDTF">2019-02-28T05:53:00Z</dcterms:created>
  <dcterms:modified xsi:type="dcterms:W3CDTF">2019-08-29T07:00:00Z</dcterms:modified>
</cp:coreProperties>
</file>